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877E2" w:rsidRPr="001877E2" w:rsidRDefault="001877E2" w:rsidP="001877E2">
      <w:pPr>
        <w:jc w:val="center"/>
        <w:rPr>
          <w:rFonts w:ascii="Times New Roman" w:hAnsi="Times New Roman"/>
          <w:b/>
          <w:sz w:val="28"/>
          <w:szCs w:val="28"/>
        </w:rPr>
      </w:pPr>
      <w:r>
        <w:rPr>
          <w:rFonts w:ascii="Times New Roman" w:hAnsi="Times New Roman"/>
          <w:b/>
          <w:sz w:val="28"/>
          <w:szCs w:val="28"/>
        </w:rPr>
        <w:t>Leonardo da Vinci szakmai</w:t>
      </w:r>
      <w:r w:rsidRPr="001877E2">
        <w:rPr>
          <w:rFonts w:ascii="Times New Roman" w:hAnsi="Times New Roman"/>
          <w:b/>
          <w:sz w:val="28"/>
          <w:szCs w:val="28"/>
        </w:rPr>
        <w:t xml:space="preserve"> tanulmányi út Lengyelországban</w:t>
      </w:r>
    </w:p>
    <w:p w:rsidR="00B06BCF" w:rsidRPr="001877E2" w:rsidRDefault="00EB269D" w:rsidP="00436CF8">
      <w:pPr>
        <w:jc w:val="center"/>
        <w:rPr>
          <w:rFonts w:ascii="Times New Roman" w:hAnsi="Times New Roman"/>
          <w:b/>
          <w:sz w:val="24"/>
          <w:szCs w:val="24"/>
        </w:rPr>
      </w:pPr>
      <w:r>
        <w:rPr>
          <w:rFonts w:ascii="Times New Roman" w:hAnsi="Times New Roman"/>
          <w:b/>
          <w:sz w:val="24"/>
          <w:szCs w:val="24"/>
        </w:rPr>
        <w:t xml:space="preserve">2015. május 26-június 02 </w:t>
      </w:r>
    </w:p>
    <w:p w:rsidR="00B06BCF" w:rsidRPr="001877E2" w:rsidRDefault="00B06BCF" w:rsidP="00436CF8">
      <w:pPr>
        <w:rPr>
          <w:rFonts w:ascii="Times New Roman" w:hAnsi="Times New Roman"/>
          <w:b/>
          <w:sz w:val="24"/>
          <w:szCs w:val="24"/>
        </w:rPr>
      </w:pPr>
    </w:p>
    <w:p w:rsidR="00B06BCF" w:rsidRPr="001877E2" w:rsidRDefault="00B06BCF">
      <w:pPr>
        <w:rPr>
          <w:rFonts w:ascii="Times New Roman" w:hAnsi="Times New Roman"/>
          <w:b/>
          <w:sz w:val="24"/>
          <w:szCs w:val="24"/>
        </w:rPr>
      </w:pPr>
      <w:r w:rsidRPr="001877E2">
        <w:rPr>
          <w:rFonts w:ascii="Times New Roman" w:hAnsi="Times New Roman"/>
          <w:b/>
          <w:sz w:val="24"/>
          <w:szCs w:val="24"/>
        </w:rPr>
        <w:t xml:space="preserve">Téma: </w:t>
      </w:r>
      <w:r w:rsidRPr="001877E2">
        <w:rPr>
          <w:rFonts w:ascii="Times New Roman" w:hAnsi="Times New Roman"/>
          <w:b/>
          <w:sz w:val="24"/>
          <w:szCs w:val="24"/>
        </w:rPr>
        <w:tab/>
      </w:r>
      <w:r w:rsidRPr="001877E2">
        <w:rPr>
          <w:rFonts w:ascii="Times New Roman" w:hAnsi="Times New Roman"/>
          <w:b/>
          <w:sz w:val="24"/>
          <w:szCs w:val="24"/>
        </w:rPr>
        <w:tab/>
      </w:r>
      <w:r w:rsidR="007917A4">
        <w:rPr>
          <w:rFonts w:ascii="Times New Roman" w:hAnsi="Times New Roman"/>
          <w:b/>
          <w:sz w:val="24"/>
          <w:szCs w:val="24"/>
        </w:rPr>
        <w:t>Vendégfogadás és programturizmus a lovas turistáknak</w:t>
      </w:r>
    </w:p>
    <w:p w:rsidR="00B06BCF" w:rsidRPr="001877E2" w:rsidRDefault="00B06BCF">
      <w:pPr>
        <w:rPr>
          <w:rFonts w:ascii="Times New Roman" w:hAnsi="Times New Roman"/>
          <w:b/>
          <w:sz w:val="24"/>
          <w:szCs w:val="24"/>
        </w:rPr>
      </w:pPr>
      <w:r w:rsidRPr="001877E2">
        <w:rPr>
          <w:rFonts w:ascii="Times New Roman" w:hAnsi="Times New Roman"/>
          <w:b/>
          <w:sz w:val="24"/>
          <w:szCs w:val="24"/>
        </w:rPr>
        <w:t xml:space="preserve">Készítette: </w:t>
      </w:r>
      <w:r w:rsidRPr="001877E2">
        <w:rPr>
          <w:rFonts w:ascii="Times New Roman" w:hAnsi="Times New Roman"/>
          <w:b/>
          <w:sz w:val="24"/>
          <w:szCs w:val="24"/>
        </w:rPr>
        <w:tab/>
      </w:r>
      <w:r w:rsidRPr="001877E2">
        <w:rPr>
          <w:rFonts w:ascii="Times New Roman" w:hAnsi="Times New Roman"/>
          <w:b/>
          <w:sz w:val="24"/>
          <w:szCs w:val="24"/>
        </w:rPr>
        <w:tab/>
      </w:r>
      <w:r w:rsidR="00EB269D">
        <w:rPr>
          <w:rFonts w:ascii="Times New Roman" w:hAnsi="Times New Roman"/>
          <w:b/>
          <w:sz w:val="24"/>
          <w:szCs w:val="24"/>
        </w:rPr>
        <w:t>Pádár Gábor</w:t>
      </w:r>
    </w:p>
    <w:p w:rsidR="00B06BCF" w:rsidRPr="001877E2" w:rsidRDefault="00B06BCF" w:rsidP="00C05316">
      <w:pPr>
        <w:jc w:val="center"/>
        <w:rPr>
          <w:rFonts w:ascii="Times New Roman" w:hAnsi="Times New Roman"/>
          <w:sz w:val="24"/>
          <w:szCs w:val="24"/>
        </w:rPr>
      </w:pPr>
    </w:p>
    <w:p w:rsidR="00DB4D0B" w:rsidRDefault="00B06BCF" w:rsidP="00C33750">
      <w:pPr>
        <w:rPr>
          <w:rFonts w:ascii="Times New Roman" w:hAnsi="Times New Roman"/>
          <w:sz w:val="24"/>
          <w:szCs w:val="24"/>
        </w:rPr>
      </w:pPr>
      <w:r w:rsidRPr="007917A4">
        <w:rPr>
          <w:rFonts w:ascii="Times New Roman" w:hAnsi="Times New Roman"/>
          <w:b/>
          <w:sz w:val="24"/>
          <w:szCs w:val="24"/>
        </w:rPr>
        <w:t>Első nap délelőtt</w:t>
      </w:r>
      <w:r w:rsidRPr="001877E2">
        <w:rPr>
          <w:rFonts w:ascii="Times New Roman" w:hAnsi="Times New Roman"/>
          <w:sz w:val="24"/>
          <w:szCs w:val="24"/>
        </w:rPr>
        <w:t xml:space="preserve">: </w:t>
      </w:r>
    </w:p>
    <w:p w:rsidR="00E650F8" w:rsidRDefault="00EB269D" w:rsidP="00C33750">
      <w:pPr>
        <w:rPr>
          <w:rFonts w:ascii="Times New Roman" w:hAnsi="Times New Roman"/>
          <w:sz w:val="24"/>
          <w:szCs w:val="24"/>
        </w:rPr>
      </w:pPr>
      <w:r>
        <w:rPr>
          <w:rFonts w:ascii="Times New Roman" w:hAnsi="Times New Roman"/>
          <w:sz w:val="24"/>
          <w:szCs w:val="24"/>
        </w:rPr>
        <w:t xml:space="preserve">A </w:t>
      </w:r>
      <w:proofErr w:type="spellStart"/>
      <w:r>
        <w:rPr>
          <w:rFonts w:ascii="Times New Roman" w:hAnsi="Times New Roman"/>
          <w:sz w:val="24"/>
          <w:szCs w:val="24"/>
        </w:rPr>
        <w:t>Lesna</w:t>
      </w:r>
      <w:proofErr w:type="spellEnd"/>
      <w:r>
        <w:rPr>
          <w:rFonts w:ascii="Times New Roman" w:hAnsi="Times New Roman"/>
          <w:sz w:val="24"/>
          <w:szCs w:val="24"/>
        </w:rPr>
        <w:t xml:space="preserve"> </w:t>
      </w:r>
      <w:proofErr w:type="spellStart"/>
      <w:r>
        <w:rPr>
          <w:rFonts w:ascii="Times New Roman" w:hAnsi="Times New Roman"/>
          <w:sz w:val="24"/>
          <w:szCs w:val="24"/>
        </w:rPr>
        <w:t>Podlaska</w:t>
      </w:r>
      <w:proofErr w:type="spellEnd"/>
      <w:r>
        <w:rPr>
          <w:rFonts w:ascii="Times New Roman" w:hAnsi="Times New Roman"/>
          <w:sz w:val="24"/>
          <w:szCs w:val="24"/>
        </w:rPr>
        <w:t xml:space="preserve"> </w:t>
      </w:r>
      <w:r w:rsidR="00DB4D0B">
        <w:rPr>
          <w:rFonts w:ascii="Times New Roman" w:hAnsi="Times New Roman"/>
          <w:sz w:val="24"/>
          <w:szCs w:val="24"/>
        </w:rPr>
        <w:t>Szakképző Iskola megismerése.</w:t>
      </w:r>
    </w:p>
    <w:p w:rsidR="00B06BCF" w:rsidRPr="001877E2" w:rsidRDefault="00EB269D" w:rsidP="00E650F8">
      <w:pPr>
        <w:jc w:val="center"/>
        <w:rPr>
          <w:rFonts w:ascii="Times New Roman" w:hAnsi="Times New Roman"/>
          <w:sz w:val="24"/>
          <w:szCs w:val="24"/>
        </w:rPr>
      </w:pPr>
      <w:r>
        <w:rPr>
          <w:rFonts w:ascii="Times New Roman" w:hAnsi="Times New Roman"/>
          <w:noProof/>
          <w:sz w:val="24"/>
          <w:szCs w:val="24"/>
          <w:lang w:eastAsia="hu-HU"/>
        </w:rPr>
        <w:drawing>
          <wp:inline distT="0" distB="0" distL="0" distR="0">
            <wp:extent cx="5760720" cy="3840480"/>
            <wp:effectExtent l="19050" t="0" r="0" b="0"/>
            <wp:docPr id="2" name="Kép 1" descr="D:\LeonMob\Mob 08-10\Leonmob 09-10\Lovas\Tanusitvány 14-15\Lengyel ut\Kepek Pl ut\Lengyelország\IMG_5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eonMob\Mob 08-10\Leonmob 09-10\Lovas\Tanusitvány 14-15\Lengyel ut\Kepek Pl ut\Lengyelország\IMG_5599.JPG"/>
                    <pic:cNvPicPr>
                      <a:picLocks noChangeAspect="1" noChangeArrowheads="1"/>
                    </pic:cNvPicPr>
                  </pic:nvPicPr>
                  <pic:blipFill>
                    <a:blip r:embed="rId7"/>
                    <a:srcRect/>
                    <a:stretch>
                      <a:fillRect/>
                    </a:stretch>
                  </pic:blipFill>
                  <pic:spPr bwMode="auto">
                    <a:xfrm>
                      <a:off x="0" y="0"/>
                      <a:ext cx="5760720" cy="3840480"/>
                    </a:xfrm>
                    <a:prstGeom prst="rect">
                      <a:avLst/>
                    </a:prstGeom>
                    <a:noFill/>
                    <a:ln w="9525">
                      <a:noFill/>
                      <a:miter lim="800000"/>
                      <a:headEnd/>
                      <a:tailEnd/>
                    </a:ln>
                  </pic:spPr>
                </pic:pic>
              </a:graphicData>
            </a:graphic>
          </wp:inline>
        </w:drawing>
      </w:r>
    </w:p>
    <w:p w:rsidR="00B06BCF" w:rsidRDefault="0086522D" w:rsidP="0086522D">
      <w:pPr>
        <w:jc w:val="both"/>
        <w:rPr>
          <w:rFonts w:ascii="Times New Roman" w:hAnsi="Times New Roman"/>
          <w:noProof/>
          <w:sz w:val="24"/>
          <w:szCs w:val="24"/>
          <w:lang w:eastAsia="hu-HU"/>
        </w:rPr>
      </w:pPr>
      <w:r w:rsidRPr="0086522D">
        <w:rPr>
          <w:rFonts w:ascii="Times New Roman" w:hAnsi="Times New Roman"/>
          <w:sz w:val="24"/>
          <w:szCs w:val="24"/>
        </w:rPr>
        <w:t xml:space="preserve">A </w:t>
      </w:r>
      <w:proofErr w:type="spellStart"/>
      <w:proofErr w:type="gramStart"/>
      <w:r w:rsidR="00EB269D">
        <w:rPr>
          <w:rFonts w:ascii="Times New Roman" w:hAnsi="Times New Roman"/>
          <w:sz w:val="24"/>
          <w:szCs w:val="24"/>
        </w:rPr>
        <w:t>Lesna</w:t>
      </w:r>
      <w:proofErr w:type="spellEnd"/>
      <w:r w:rsidR="00EB269D">
        <w:rPr>
          <w:rFonts w:ascii="Times New Roman" w:hAnsi="Times New Roman"/>
          <w:sz w:val="24"/>
          <w:szCs w:val="24"/>
        </w:rPr>
        <w:t xml:space="preserve"> </w:t>
      </w:r>
      <w:r w:rsidR="00CB5B69">
        <w:rPr>
          <w:rFonts w:ascii="Times New Roman" w:hAnsi="Times New Roman"/>
          <w:sz w:val="24"/>
          <w:szCs w:val="24"/>
        </w:rPr>
        <w:t xml:space="preserve"> </w:t>
      </w:r>
      <w:proofErr w:type="spellStart"/>
      <w:r w:rsidR="00CB5B69">
        <w:rPr>
          <w:rFonts w:ascii="Times New Roman" w:hAnsi="Times New Roman"/>
          <w:sz w:val="24"/>
          <w:szCs w:val="24"/>
        </w:rPr>
        <w:t>Podlask</w:t>
      </w:r>
      <w:r w:rsidRPr="0086522D">
        <w:rPr>
          <w:rFonts w:ascii="Times New Roman" w:hAnsi="Times New Roman"/>
          <w:sz w:val="24"/>
          <w:szCs w:val="24"/>
        </w:rPr>
        <w:t>i</w:t>
      </w:r>
      <w:r w:rsidR="00CB5B69">
        <w:rPr>
          <w:rFonts w:ascii="Times New Roman" w:hAnsi="Times New Roman"/>
          <w:sz w:val="24"/>
          <w:szCs w:val="24"/>
        </w:rPr>
        <w:t>-i</w:t>
      </w:r>
      <w:proofErr w:type="spellEnd"/>
      <w:proofErr w:type="gramEnd"/>
      <w:r w:rsidRPr="0086522D">
        <w:rPr>
          <w:rFonts w:ascii="Times New Roman" w:hAnsi="Times New Roman"/>
          <w:sz w:val="24"/>
          <w:szCs w:val="24"/>
        </w:rPr>
        <w:t xml:space="preserve"> Szakképző Iskola és Képző Központ megismerése</w:t>
      </w:r>
      <w:r w:rsidR="00A21F7B">
        <w:rPr>
          <w:rFonts w:ascii="Times New Roman" w:hAnsi="Times New Roman"/>
          <w:sz w:val="24"/>
          <w:szCs w:val="24"/>
        </w:rPr>
        <w:t xml:space="preserve"> során megtudtam</w:t>
      </w:r>
      <w:r w:rsidR="00DB4D0B">
        <w:rPr>
          <w:rFonts w:ascii="Times New Roman" w:hAnsi="Times New Roman"/>
          <w:sz w:val="24"/>
          <w:szCs w:val="24"/>
        </w:rPr>
        <w:t>, főként lovas szakmában képeznek tanulókat,</w:t>
      </w:r>
      <w:r w:rsidRPr="0086522D">
        <w:rPr>
          <w:rFonts w:ascii="Times New Roman" w:hAnsi="Times New Roman"/>
          <w:sz w:val="24"/>
          <w:szCs w:val="24"/>
        </w:rPr>
        <w:t xml:space="preserve"> komoly hangsúlyt fektetnek a lovas szakképzésnek. Az intézmény megfelel a kor technológiai követelményeinek. A tantermek, ahol a tanulók elsajátíthatják a szakma rejtelmeit, nagyon jól felszereltek, így minden </w:t>
      </w:r>
      <w:r w:rsidR="00DB4D0B">
        <w:rPr>
          <w:rFonts w:ascii="Times New Roman" w:hAnsi="Times New Roman"/>
          <w:sz w:val="24"/>
          <w:szCs w:val="24"/>
        </w:rPr>
        <w:t>feladatot</w:t>
      </w:r>
      <w:r w:rsidRPr="0086522D">
        <w:rPr>
          <w:rFonts w:ascii="Times New Roman" w:hAnsi="Times New Roman"/>
          <w:sz w:val="24"/>
          <w:szCs w:val="24"/>
        </w:rPr>
        <w:t xml:space="preserve"> egyénileg is el tudnak végezni.</w:t>
      </w:r>
    </w:p>
    <w:p w:rsidR="00E650F8" w:rsidRPr="001877E2" w:rsidRDefault="00E650F8" w:rsidP="0086522D">
      <w:pPr>
        <w:jc w:val="both"/>
        <w:rPr>
          <w:rFonts w:ascii="Times New Roman" w:hAnsi="Times New Roman"/>
          <w:noProof/>
          <w:sz w:val="24"/>
          <w:szCs w:val="24"/>
          <w:lang w:eastAsia="hu-HU"/>
        </w:rPr>
      </w:pPr>
    </w:p>
    <w:p w:rsidR="00B06BCF" w:rsidRPr="001877E2" w:rsidRDefault="00B06BCF" w:rsidP="00D86635">
      <w:pPr>
        <w:rPr>
          <w:rFonts w:ascii="Times New Roman" w:hAnsi="Times New Roman"/>
          <w:sz w:val="24"/>
          <w:szCs w:val="24"/>
        </w:rPr>
      </w:pPr>
      <w:r w:rsidRPr="001877E2">
        <w:rPr>
          <w:rFonts w:ascii="Times New Roman" w:hAnsi="Times New Roman"/>
          <w:b/>
          <w:sz w:val="24"/>
          <w:szCs w:val="24"/>
        </w:rPr>
        <w:t xml:space="preserve">Délután: </w:t>
      </w:r>
    </w:p>
    <w:p w:rsidR="00DB4D0B" w:rsidRDefault="00893572" w:rsidP="00F00A75">
      <w:pPr>
        <w:jc w:val="both"/>
        <w:rPr>
          <w:rFonts w:ascii="Times New Roman" w:hAnsi="Times New Roman"/>
          <w:sz w:val="24"/>
          <w:szCs w:val="24"/>
        </w:rPr>
      </w:pPr>
      <w:r w:rsidRPr="00893572">
        <w:rPr>
          <w:rFonts w:ascii="Times New Roman" w:hAnsi="Times New Roman"/>
          <w:sz w:val="24"/>
          <w:szCs w:val="24"/>
        </w:rPr>
        <w:t xml:space="preserve">A </w:t>
      </w:r>
      <w:proofErr w:type="spellStart"/>
      <w:r w:rsidRPr="00893572">
        <w:rPr>
          <w:rFonts w:ascii="Times New Roman" w:hAnsi="Times New Roman"/>
          <w:sz w:val="24"/>
          <w:szCs w:val="24"/>
        </w:rPr>
        <w:t>Janów</w:t>
      </w:r>
      <w:proofErr w:type="spellEnd"/>
      <w:r w:rsidRPr="00893572">
        <w:rPr>
          <w:rFonts w:ascii="Times New Roman" w:hAnsi="Times New Roman"/>
          <w:sz w:val="24"/>
          <w:szCs w:val="24"/>
        </w:rPr>
        <w:t xml:space="preserve"> </w:t>
      </w:r>
      <w:proofErr w:type="spellStart"/>
      <w:r w:rsidRPr="00893572">
        <w:rPr>
          <w:rFonts w:ascii="Times New Roman" w:hAnsi="Times New Roman"/>
          <w:sz w:val="24"/>
          <w:szCs w:val="24"/>
        </w:rPr>
        <w:t>Podlaski</w:t>
      </w:r>
      <w:proofErr w:type="spellEnd"/>
      <w:r w:rsidRPr="00893572">
        <w:rPr>
          <w:rFonts w:ascii="Times New Roman" w:hAnsi="Times New Roman"/>
          <w:sz w:val="24"/>
          <w:szCs w:val="24"/>
        </w:rPr>
        <w:t xml:space="preserve"> Állami Ménes megismerése, tanulmányozása. </w:t>
      </w:r>
    </w:p>
    <w:p w:rsidR="00F00A75" w:rsidRDefault="00893572" w:rsidP="00F00A75">
      <w:pPr>
        <w:jc w:val="both"/>
        <w:rPr>
          <w:rFonts w:ascii="Times New Roman" w:eastAsia="Times New Roman" w:hAnsi="Times New Roman"/>
          <w:snapToGrid w:val="0"/>
          <w:color w:val="000000"/>
          <w:w w:val="0"/>
          <w:sz w:val="0"/>
          <w:szCs w:val="0"/>
          <w:u w:color="000000"/>
          <w:bdr w:val="none" w:sz="0" w:space="0" w:color="000000"/>
          <w:shd w:val="clear" w:color="000000" w:fill="000000"/>
        </w:rPr>
      </w:pPr>
      <w:r w:rsidRPr="00893572">
        <w:rPr>
          <w:rFonts w:ascii="Times New Roman" w:hAnsi="Times New Roman"/>
          <w:sz w:val="24"/>
          <w:szCs w:val="24"/>
        </w:rPr>
        <w:lastRenderedPageBreak/>
        <w:t>A ménes 1817-ben alakult. Lengyelország legrégebbi állami tulajdonú és működtetésű mé</w:t>
      </w:r>
      <w:r>
        <w:rPr>
          <w:rFonts w:ascii="Times New Roman" w:hAnsi="Times New Roman"/>
          <w:sz w:val="24"/>
          <w:szCs w:val="24"/>
        </w:rPr>
        <w:t xml:space="preserve">nese. </w:t>
      </w:r>
      <w:proofErr w:type="spellStart"/>
      <w:r>
        <w:rPr>
          <w:rFonts w:ascii="Times New Roman" w:hAnsi="Times New Roman"/>
          <w:sz w:val="24"/>
          <w:szCs w:val="24"/>
        </w:rPr>
        <w:t>Janow</w:t>
      </w:r>
      <w:proofErr w:type="spellEnd"/>
      <w:r>
        <w:rPr>
          <w:rFonts w:ascii="Times New Roman" w:hAnsi="Times New Roman"/>
          <w:sz w:val="24"/>
          <w:szCs w:val="24"/>
        </w:rPr>
        <w:t xml:space="preserve"> </w:t>
      </w:r>
      <w:proofErr w:type="spellStart"/>
      <w:r>
        <w:rPr>
          <w:rFonts w:ascii="Times New Roman" w:hAnsi="Times New Roman"/>
          <w:sz w:val="24"/>
          <w:szCs w:val="24"/>
        </w:rPr>
        <w:t>Podlaski</w:t>
      </w:r>
      <w:proofErr w:type="spellEnd"/>
      <w:r>
        <w:rPr>
          <w:rFonts w:ascii="Times New Roman" w:hAnsi="Times New Roman"/>
          <w:sz w:val="24"/>
          <w:szCs w:val="24"/>
        </w:rPr>
        <w:t xml:space="preserve"> egy igazi lovas paradicsom</w:t>
      </w:r>
      <w:r w:rsidRPr="00893572">
        <w:rPr>
          <w:rFonts w:ascii="Times New Roman" w:hAnsi="Times New Roman"/>
          <w:sz w:val="24"/>
          <w:szCs w:val="24"/>
        </w:rPr>
        <w:t>, ami köszönhető a dús réteknek, valamint a Bug folyónak, mely határfolyó</w:t>
      </w:r>
      <w:r>
        <w:rPr>
          <w:rFonts w:ascii="Times New Roman" w:hAnsi="Times New Roman"/>
          <w:sz w:val="24"/>
          <w:szCs w:val="24"/>
        </w:rPr>
        <w:t xml:space="preserve"> Fehéroroszországgal. </w:t>
      </w:r>
      <w:r w:rsidRPr="00893572">
        <w:rPr>
          <w:rFonts w:ascii="Times New Roman" w:hAnsi="Times New Roman"/>
          <w:sz w:val="24"/>
          <w:szCs w:val="24"/>
        </w:rPr>
        <w:t xml:space="preserve">A ménes a világhírnevet az </w:t>
      </w:r>
      <w:proofErr w:type="spellStart"/>
      <w:r w:rsidRPr="00893572">
        <w:rPr>
          <w:rFonts w:ascii="Times New Roman" w:hAnsi="Times New Roman"/>
          <w:sz w:val="24"/>
          <w:szCs w:val="24"/>
        </w:rPr>
        <w:t>anglo-arab</w:t>
      </w:r>
      <w:proofErr w:type="spellEnd"/>
      <w:r w:rsidRPr="00893572">
        <w:rPr>
          <w:rFonts w:ascii="Times New Roman" w:hAnsi="Times New Roman"/>
          <w:sz w:val="24"/>
          <w:szCs w:val="24"/>
        </w:rPr>
        <w:t xml:space="preserve"> tenyésztésnek köszönheti. </w:t>
      </w:r>
      <w:proofErr w:type="spellStart"/>
      <w:r w:rsidRPr="00893572">
        <w:rPr>
          <w:rFonts w:ascii="Times New Roman" w:hAnsi="Times New Roman"/>
          <w:sz w:val="24"/>
          <w:szCs w:val="24"/>
        </w:rPr>
        <w:t>Henryk</w:t>
      </w:r>
      <w:proofErr w:type="spellEnd"/>
      <w:r w:rsidRPr="00893572">
        <w:rPr>
          <w:rFonts w:ascii="Times New Roman" w:hAnsi="Times New Roman"/>
          <w:sz w:val="24"/>
          <w:szCs w:val="24"/>
        </w:rPr>
        <w:t xml:space="preserve"> Marconi építész által tervezett istállók, valamint az óratorony világhírű. Ezek a régi parkban találhatók, melyek a XIX. században épültek. Mi</w:t>
      </w:r>
      <w:r>
        <w:rPr>
          <w:rFonts w:ascii="Times New Roman" w:hAnsi="Times New Roman"/>
          <w:sz w:val="24"/>
          <w:szCs w:val="24"/>
        </w:rPr>
        <w:t xml:space="preserve">nden nyáron a </w:t>
      </w:r>
      <w:proofErr w:type="spellStart"/>
      <w:r>
        <w:rPr>
          <w:rFonts w:ascii="Times New Roman" w:hAnsi="Times New Roman"/>
          <w:sz w:val="24"/>
          <w:szCs w:val="24"/>
        </w:rPr>
        <w:t>Janow</w:t>
      </w:r>
      <w:proofErr w:type="spellEnd"/>
      <w:r>
        <w:rPr>
          <w:rFonts w:ascii="Times New Roman" w:hAnsi="Times New Roman"/>
          <w:sz w:val="24"/>
          <w:szCs w:val="24"/>
        </w:rPr>
        <w:t xml:space="preserve"> </w:t>
      </w:r>
      <w:proofErr w:type="spellStart"/>
      <w:r>
        <w:rPr>
          <w:rFonts w:ascii="Times New Roman" w:hAnsi="Times New Roman"/>
          <w:sz w:val="24"/>
          <w:szCs w:val="24"/>
        </w:rPr>
        <w:t>Podlaski</w:t>
      </w:r>
      <w:proofErr w:type="spellEnd"/>
      <w:r>
        <w:rPr>
          <w:rFonts w:ascii="Times New Roman" w:hAnsi="Times New Roman"/>
          <w:sz w:val="24"/>
          <w:szCs w:val="24"/>
        </w:rPr>
        <w:t xml:space="preserve"> </w:t>
      </w:r>
      <w:proofErr w:type="spellStart"/>
      <w:r>
        <w:rPr>
          <w:rFonts w:ascii="Times New Roman" w:hAnsi="Times New Roman"/>
          <w:sz w:val="24"/>
          <w:szCs w:val="24"/>
        </w:rPr>
        <w:t>Sta</w:t>
      </w:r>
      <w:r w:rsidRPr="00893572">
        <w:rPr>
          <w:rFonts w:ascii="Times New Roman" w:hAnsi="Times New Roman"/>
          <w:sz w:val="24"/>
          <w:szCs w:val="24"/>
        </w:rPr>
        <w:t>d</w:t>
      </w:r>
      <w:r>
        <w:rPr>
          <w:rFonts w:ascii="Times New Roman" w:hAnsi="Times New Roman"/>
          <w:sz w:val="24"/>
          <w:szCs w:val="24"/>
        </w:rPr>
        <w:t>nina</w:t>
      </w:r>
      <w:proofErr w:type="spellEnd"/>
      <w:r>
        <w:rPr>
          <w:rFonts w:ascii="Times New Roman" w:hAnsi="Times New Roman"/>
          <w:sz w:val="24"/>
          <w:szCs w:val="24"/>
        </w:rPr>
        <w:t xml:space="preserve"> </w:t>
      </w:r>
      <w:proofErr w:type="spellStart"/>
      <w:r>
        <w:rPr>
          <w:rFonts w:ascii="Times New Roman" w:hAnsi="Times New Roman"/>
          <w:sz w:val="24"/>
          <w:szCs w:val="24"/>
        </w:rPr>
        <w:t>Koni</w:t>
      </w:r>
      <w:proofErr w:type="spellEnd"/>
      <w:r w:rsidRPr="00893572">
        <w:rPr>
          <w:rFonts w:ascii="Times New Roman" w:hAnsi="Times New Roman"/>
          <w:sz w:val="24"/>
          <w:szCs w:val="24"/>
        </w:rPr>
        <w:t xml:space="preserve"> ad otthont a híres arab lovas napoknak. A ménes területén nagyszabású ló aukciókat is szoktak tarta</w:t>
      </w:r>
      <w:r>
        <w:rPr>
          <w:rFonts w:ascii="Times New Roman" w:hAnsi="Times New Roman"/>
          <w:sz w:val="24"/>
          <w:szCs w:val="24"/>
        </w:rPr>
        <w:t>ni.</w:t>
      </w:r>
    </w:p>
    <w:p w:rsidR="00F00A75" w:rsidRDefault="00F00A75" w:rsidP="00F00A75">
      <w:pPr>
        <w:jc w:val="center"/>
        <w:rPr>
          <w:rFonts w:ascii="Times New Roman" w:eastAsia="Times New Roman" w:hAnsi="Times New Roman"/>
          <w:snapToGrid w:val="0"/>
          <w:color w:val="000000"/>
          <w:w w:val="0"/>
          <w:sz w:val="0"/>
          <w:szCs w:val="0"/>
          <w:u w:color="000000"/>
          <w:bdr w:val="none" w:sz="0" w:space="0" w:color="000000"/>
          <w:shd w:val="clear" w:color="000000" w:fill="000000"/>
        </w:rPr>
      </w:pPr>
    </w:p>
    <w:p w:rsidR="00893572" w:rsidRDefault="00893572" w:rsidP="00F00A75">
      <w:pPr>
        <w:jc w:val="center"/>
        <w:rPr>
          <w:rFonts w:ascii="Times New Roman" w:hAnsi="Times New Roman"/>
          <w:sz w:val="24"/>
          <w:szCs w:val="24"/>
        </w:rPr>
      </w:pPr>
      <w:r w:rsidRPr="00893572">
        <w:rPr>
          <w:rFonts w:ascii="Times New Roman" w:hAnsi="Times New Roman"/>
          <w:noProof/>
          <w:sz w:val="24"/>
          <w:szCs w:val="24"/>
          <w:lang w:eastAsia="hu-HU"/>
        </w:rPr>
        <w:drawing>
          <wp:inline distT="0" distB="0" distL="0" distR="0">
            <wp:extent cx="4888360" cy="3667125"/>
            <wp:effectExtent l="0" t="0" r="7620" b="0"/>
            <wp:docPr id="30" name="Kép 30" descr="C:\Users\Zoli\Pictures\Z\iskolai\lengyel gyak\DSCF8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Zoli\Pictures\Z\iskolai\lengyel gyak\DSCF8695.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89477" cy="3667963"/>
                    </a:xfrm>
                    <a:prstGeom prst="rect">
                      <a:avLst/>
                    </a:prstGeom>
                    <a:noFill/>
                    <a:ln>
                      <a:noFill/>
                    </a:ln>
                  </pic:spPr>
                </pic:pic>
              </a:graphicData>
            </a:graphic>
          </wp:inline>
        </w:drawing>
      </w:r>
    </w:p>
    <w:p w:rsidR="00F00A75" w:rsidRDefault="00F00A75" w:rsidP="00F00A75">
      <w:pPr>
        <w:jc w:val="center"/>
        <w:rPr>
          <w:rFonts w:ascii="Times New Roman" w:hAnsi="Times New Roman"/>
          <w:sz w:val="24"/>
          <w:szCs w:val="24"/>
        </w:rPr>
      </w:pPr>
    </w:p>
    <w:p w:rsidR="00F00A75" w:rsidRDefault="00F00A75" w:rsidP="00F00A75">
      <w:pPr>
        <w:jc w:val="center"/>
        <w:rPr>
          <w:rFonts w:ascii="Times New Roman" w:hAnsi="Times New Roman"/>
          <w:sz w:val="24"/>
          <w:szCs w:val="24"/>
        </w:rPr>
      </w:pPr>
    </w:p>
    <w:p w:rsidR="00DB4D0B" w:rsidRDefault="00DB4D0B" w:rsidP="00D402B5">
      <w:pPr>
        <w:jc w:val="both"/>
        <w:rPr>
          <w:rFonts w:ascii="Times New Roman" w:hAnsi="Times New Roman"/>
          <w:b/>
          <w:sz w:val="24"/>
          <w:szCs w:val="24"/>
        </w:rPr>
      </w:pPr>
    </w:p>
    <w:p w:rsidR="00B06BCF" w:rsidRDefault="00B06BCF" w:rsidP="00D402B5">
      <w:pPr>
        <w:jc w:val="both"/>
        <w:rPr>
          <w:rFonts w:ascii="Times New Roman" w:hAnsi="Times New Roman"/>
          <w:sz w:val="24"/>
          <w:szCs w:val="24"/>
        </w:rPr>
      </w:pPr>
      <w:r w:rsidRPr="00893572">
        <w:rPr>
          <w:rFonts w:ascii="Times New Roman" w:hAnsi="Times New Roman"/>
          <w:b/>
          <w:sz w:val="24"/>
          <w:szCs w:val="24"/>
        </w:rPr>
        <w:t>Második nap délelőtt</w:t>
      </w:r>
      <w:r w:rsidRPr="001877E2">
        <w:rPr>
          <w:rFonts w:ascii="Times New Roman" w:hAnsi="Times New Roman"/>
          <w:sz w:val="24"/>
          <w:szCs w:val="24"/>
        </w:rPr>
        <w:t xml:space="preserve">: </w:t>
      </w:r>
    </w:p>
    <w:p w:rsidR="00DB4D0B" w:rsidRPr="001877E2" w:rsidRDefault="00DB4D0B" w:rsidP="00D402B5">
      <w:pPr>
        <w:jc w:val="both"/>
        <w:rPr>
          <w:rFonts w:ascii="Times New Roman" w:hAnsi="Times New Roman"/>
          <w:sz w:val="24"/>
          <w:szCs w:val="24"/>
        </w:rPr>
      </w:pPr>
      <w:r>
        <w:rPr>
          <w:rFonts w:ascii="Times New Roman" w:hAnsi="Times New Roman"/>
          <w:sz w:val="24"/>
          <w:szCs w:val="24"/>
        </w:rPr>
        <w:t xml:space="preserve">A ménesben folyó tevékenységek, kapcsolat az </w:t>
      </w:r>
      <w:proofErr w:type="spellStart"/>
      <w:r>
        <w:rPr>
          <w:rFonts w:ascii="Times New Roman" w:hAnsi="Times New Roman"/>
          <w:sz w:val="24"/>
          <w:szCs w:val="24"/>
        </w:rPr>
        <w:t>agroturisztikai</w:t>
      </w:r>
      <w:proofErr w:type="spellEnd"/>
      <w:r>
        <w:rPr>
          <w:rFonts w:ascii="Times New Roman" w:hAnsi="Times New Roman"/>
          <w:sz w:val="24"/>
          <w:szCs w:val="24"/>
        </w:rPr>
        <w:t xml:space="preserve"> vállalkozókkal</w:t>
      </w:r>
    </w:p>
    <w:p w:rsidR="00F00A75" w:rsidRPr="00F00A75" w:rsidRDefault="00F00A75" w:rsidP="00F00A75">
      <w:pPr>
        <w:jc w:val="both"/>
        <w:rPr>
          <w:rFonts w:ascii="Times New Roman" w:hAnsi="Times New Roman"/>
          <w:sz w:val="24"/>
          <w:szCs w:val="24"/>
          <w:u w:val="single"/>
        </w:rPr>
      </w:pPr>
      <w:r w:rsidRPr="00F00A75">
        <w:rPr>
          <w:rFonts w:ascii="Times New Roman" w:hAnsi="Times New Roman"/>
          <w:sz w:val="24"/>
          <w:szCs w:val="24"/>
        </w:rPr>
        <w:t xml:space="preserve">A ménesben értékesítésre tenyésztenek továbbtenyésztésre való lovakat, valamint munka és hobbi lovakat egyaránt. A tenyészcsődöröktől vett spermát fagyasztva tárolják, melyekből értékesítenek is. </w:t>
      </w:r>
    </w:p>
    <w:p w:rsidR="00F00A75" w:rsidRPr="00F00A75" w:rsidRDefault="00F00A75" w:rsidP="00F00A75">
      <w:pPr>
        <w:jc w:val="center"/>
        <w:rPr>
          <w:rFonts w:ascii="Times New Roman" w:hAnsi="Times New Roman"/>
          <w:sz w:val="24"/>
          <w:szCs w:val="24"/>
          <w:u w:val="single"/>
        </w:rPr>
      </w:pPr>
      <w:r w:rsidRPr="00F00A75">
        <w:rPr>
          <w:rFonts w:ascii="Times New Roman" w:hAnsi="Times New Roman"/>
          <w:noProof/>
          <w:sz w:val="24"/>
          <w:szCs w:val="24"/>
          <w:u w:val="single"/>
          <w:lang w:eastAsia="hu-HU"/>
        </w:rPr>
        <w:lastRenderedPageBreak/>
        <w:drawing>
          <wp:inline distT="0" distB="0" distL="0" distR="0">
            <wp:extent cx="4733925" cy="2657475"/>
            <wp:effectExtent l="0" t="0" r="9525" b="9525"/>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33925" cy="2657475"/>
                    </a:xfrm>
                    <a:prstGeom prst="rect">
                      <a:avLst/>
                    </a:prstGeom>
                    <a:noFill/>
                    <a:ln>
                      <a:noFill/>
                    </a:ln>
                  </pic:spPr>
                </pic:pic>
              </a:graphicData>
            </a:graphic>
          </wp:inline>
        </w:drawing>
      </w:r>
    </w:p>
    <w:p w:rsidR="00F00A75" w:rsidRPr="00F00A75" w:rsidRDefault="00F00A75" w:rsidP="00F00A75">
      <w:pPr>
        <w:jc w:val="center"/>
        <w:rPr>
          <w:rFonts w:ascii="Times New Roman" w:hAnsi="Times New Roman"/>
          <w:sz w:val="24"/>
          <w:szCs w:val="24"/>
          <w:u w:val="single"/>
        </w:rPr>
      </w:pPr>
    </w:p>
    <w:p w:rsidR="00F00A75" w:rsidRDefault="00F00A75" w:rsidP="00F00A75">
      <w:pPr>
        <w:jc w:val="both"/>
        <w:rPr>
          <w:rFonts w:ascii="Times New Roman" w:hAnsi="Times New Roman"/>
          <w:b/>
          <w:sz w:val="24"/>
          <w:szCs w:val="24"/>
        </w:rPr>
      </w:pPr>
      <w:r w:rsidRPr="00F00A75">
        <w:rPr>
          <w:rFonts w:ascii="Times New Roman" w:hAnsi="Times New Roman"/>
          <w:sz w:val="24"/>
          <w:szCs w:val="24"/>
        </w:rPr>
        <w:t xml:space="preserve">A legjobb tenyészkancákat és csődöröket a minden év augusztusában megrendezésre kerülő </w:t>
      </w:r>
      <w:proofErr w:type="spellStart"/>
      <w:r w:rsidRPr="00F00A75">
        <w:rPr>
          <w:rFonts w:ascii="Times New Roman" w:hAnsi="Times New Roman"/>
          <w:sz w:val="24"/>
          <w:szCs w:val="24"/>
        </w:rPr>
        <w:t>Pride</w:t>
      </w:r>
      <w:proofErr w:type="spellEnd"/>
      <w:r w:rsidRPr="00F00A75">
        <w:rPr>
          <w:rFonts w:ascii="Times New Roman" w:hAnsi="Times New Roman"/>
          <w:sz w:val="24"/>
          <w:szCs w:val="24"/>
        </w:rPr>
        <w:t xml:space="preserve"> of </w:t>
      </w:r>
      <w:proofErr w:type="spellStart"/>
      <w:r w:rsidRPr="00F00A75">
        <w:rPr>
          <w:rFonts w:ascii="Times New Roman" w:hAnsi="Times New Roman"/>
          <w:sz w:val="24"/>
          <w:szCs w:val="24"/>
        </w:rPr>
        <w:t>Poland</w:t>
      </w:r>
      <w:proofErr w:type="spellEnd"/>
      <w:r w:rsidRPr="00F00A75">
        <w:rPr>
          <w:rFonts w:ascii="Times New Roman" w:hAnsi="Times New Roman"/>
          <w:sz w:val="24"/>
          <w:szCs w:val="24"/>
        </w:rPr>
        <w:t xml:space="preserve"> aukción mutatják be. Évente az értékesített lovak száma megegyezik a született lovak számával. A verseny és hobbi lovaknak versenyeket rendeznek. </w:t>
      </w:r>
      <w:r>
        <w:rPr>
          <w:rFonts w:ascii="Times New Roman" w:hAnsi="Times New Roman"/>
          <w:sz w:val="24"/>
          <w:szCs w:val="24"/>
        </w:rPr>
        <w:t xml:space="preserve">Szoros kapcsolatot ápolnak az </w:t>
      </w:r>
      <w:proofErr w:type="spellStart"/>
      <w:r>
        <w:rPr>
          <w:rFonts w:ascii="Times New Roman" w:hAnsi="Times New Roman"/>
          <w:sz w:val="24"/>
          <w:szCs w:val="24"/>
        </w:rPr>
        <w:t>agroturisztikai</w:t>
      </w:r>
      <w:proofErr w:type="spellEnd"/>
      <w:r>
        <w:rPr>
          <w:rFonts w:ascii="Times New Roman" w:hAnsi="Times New Roman"/>
          <w:sz w:val="24"/>
          <w:szCs w:val="24"/>
        </w:rPr>
        <w:t xml:space="preserve"> vállalkozókkal</w:t>
      </w:r>
      <w:proofErr w:type="gramStart"/>
      <w:r>
        <w:rPr>
          <w:rFonts w:ascii="Times New Roman" w:hAnsi="Times New Roman"/>
          <w:sz w:val="24"/>
          <w:szCs w:val="24"/>
        </w:rPr>
        <w:t>.</w:t>
      </w:r>
      <w:r>
        <w:rPr>
          <w:rFonts w:ascii="Times New Roman" w:hAnsi="Times New Roman"/>
          <w:b/>
          <w:sz w:val="24"/>
          <w:szCs w:val="24"/>
        </w:rPr>
        <w:t>,</w:t>
      </w:r>
      <w:proofErr w:type="gramEnd"/>
      <w:r>
        <w:rPr>
          <w:rFonts w:ascii="Times New Roman" w:hAnsi="Times New Roman"/>
          <w:b/>
          <w:sz w:val="24"/>
          <w:szCs w:val="24"/>
        </w:rPr>
        <w:t xml:space="preserve"> </w:t>
      </w:r>
      <w:r w:rsidRPr="00F00A75">
        <w:rPr>
          <w:rFonts w:ascii="Times New Roman" w:hAnsi="Times New Roman"/>
          <w:sz w:val="24"/>
          <w:szCs w:val="24"/>
        </w:rPr>
        <w:t>az iskolával, így a lovas oktatás is egy fontos szerepet kapott. A ménesben a diákok gyakorlatban is megismerkedhetnek a lótartással, valamint a lovaglással. A ménes lovardájában egy színvonalas bemutatón vehettem részt, ahol Lengyelország minden tájáról voltak tanulók. Ez is a ménes szerepét és hírnevét bizonyítja a lengyel kultúrában.</w:t>
      </w:r>
    </w:p>
    <w:p w:rsidR="00F00A75" w:rsidRDefault="00F00A75" w:rsidP="00F00A75">
      <w:pPr>
        <w:jc w:val="both"/>
        <w:rPr>
          <w:rFonts w:ascii="Times New Roman" w:hAnsi="Times New Roman"/>
          <w:b/>
          <w:sz w:val="24"/>
          <w:szCs w:val="24"/>
        </w:rPr>
      </w:pPr>
    </w:p>
    <w:p w:rsidR="00B06BCF" w:rsidRPr="001877E2" w:rsidRDefault="00B06BCF" w:rsidP="00F00A75">
      <w:pPr>
        <w:jc w:val="both"/>
        <w:rPr>
          <w:rFonts w:ascii="Times New Roman" w:hAnsi="Times New Roman"/>
          <w:sz w:val="24"/>
          <w:szCs w:val="24"/>
        </w:rPr>
      </w:pPr>
      <w:r w:rsidRPr="001877E2">
        <w:rPr>
          <w:rFonts w:ascii="Times New Roman" w:hAnsi="Times New Roman"/>
          <w:b/>
          <w:sz w:val="24"/>
          <w:szCs w:val="24"/>
        </w:rPr>
        <w:t>Délután</w:t>
      </w:r>
      <w:r w:rsidRPr="001877E2">
        <w:rPr>
          <w:rFonts w:ascii="Times New Roman" w:hAnsi="Times New Roman"/>
          <w:sz w:val="24"/>
          <w:szCs w:val="24"/>
        </w:rPr>
        <w:t xml:space="preserve">: </w:t>
      </w:r>
    </w:p>
    <w:p w:rsidR="00DB4D0B" w:rsidRDefault="00DB4D0B" w:rsidP="004E08CF">
      <w:pPr>
        <w:jc w:val="both"/>
        <w:rPr>
          <w:rFonts w:ascii="Times New Roman" w:hAnsi="Times New Roman"/>
          <w:sz w:val="24"/>
          <w:szCs w:val="24"/>
        </w:rPr>
      </w:pPr>
      <w:r>
        <w:rPr>
          <w:rFonts w:ascii="Times New Roman" w:hAnsi="Times New Roman"/>
          <w:sz w:val="24"/>
          <w:szCs w:val="24"/>
        </w:rPr>
        <w:t>Gyakorlati munka</w:t>
      </w:r>
    </w:p>
    <w:p w:rsidR="00B06BCF" w:rsidRPr="001877E2" w:rsidRDefault="00F00A75" w:rsidP="004E08CF">
      <w:pPr>
        <w:jc w:val="both"/>
        <w:rPr>
          <w:rFonts w:ascii="Times New Roman" w:hAnsi="Times New Roman"/>
          <w:sz w:val="24"/>
          <w:szCs w:val="24"/>
        </w:rPr>
      </w:pPr>
      <w:r>
        <w:rPr>
          <w:rFonts w:ascii="Times New Roman" w:hAnsi="Times New Roman"/>
          <w:sz w:val="24"/>
          <w:szCs w:val="24"/>
        </w:rPr>
        <w:t xml:space="preserve">Ezen a délutánon lehetőségem nyílt bekapcsolódni a tényleges munkába. Az istállókban a </w:t>
      </w:r>
      <w:proofErr w:type="spellStart"/>
      <w:r>
        <w:rPr>
          <w:rFonts w:ascii="Times New Roman" w:hAnsi="Times New Roman"/>
          <w:sz w:val="24"/>
          <w:szCs w:val="24"/>
        </w:rPr>
        <w:t>boxok</w:t>
      </w:r>
      <w:proofErr w:type="spellEnd"/>
      <w:r>
        <w:rPr>
          <w:rFonts w:ascii="Times New Roman" w:hAnsi="Times New Roman"/>
          <w:sz w:val="24"/>
          <w:szCs w:val="24"/>
        </w:rPr>
        <w:t xml:space="preserve"> takarítása, fertőtlenítése volt az aktuális feladat. A vemhes kancákat </w:t>
      </w:r>
      <w:r w:rsidR="00302B8C">
        <w:rPr>
          <w:rFonts w:ascii="Times New Roman" w:hAnsi="Times New Roman"/>
          <w:sz w:val="24"/>
          <w:szCs w:val="24"/>
        </w:rPr>
        <w:t xml:space="preserve">a kifutókba engedték, ez idő alatt a mosható falakat fertőtlenítős oldattal kezeltük. Az etetőket szintét tisztítottuk, majd az egyedi </w:t>
      </w:r>
      <w:proofErr w:type="spellStart"/>
      <w:r w:rsidR="00302B8C">
        <w:rPr>
          <w:rFonts w:ascii="Times New Roman" w:hAnsi="Times New Roman"/>
          <w:sz w:val="24"/>
          <w:szCs w:val="24"/>
        </w:rPr>
        <w:t>boxok</w:t>
      </w:r>
      <w:proofErr w:type="spellEnd"/>
      <w:r w:rsidR="00302B8C">
        <w:rPr>
          <w:rFonts w:ascii="Times New Roman" w:hAnsi="Times New Roman"/>
          <w:sz w:val="24"/>
          <w:szCs w:val="24"/>
        </w:rPr>
        <w:t xml:space="preserve"> külső tisztítása következett.</w:t>
      </w:r>
    </w:p>
    <w:p w:rsidR="00B06BCF" w:rsidRPr="001877E2" w:rsidRDefault="00302B8C" w:rsidP="00302B8C">
      <w:pPr>
        <w:jc w:val="center"/>
        <w:rPr>
          <w:rFonts w:ascii="Times New Roman" w:hAnsi="Times New Roman"/>
          <w:sz w:val="24"/>
          <w:szCs w:val="24"/>
        </w:rPr>
      </w:pPr>
      <w:r w:rsidRPr="00302B8C">
        <w:rPr>
          <w:rFonts w:ascii="Times New Roman" w:hAnsi="Times New Roman"/>
          <w:noProof/>
          <w:sz w:val="24"/>
          <w:szCs w:val="24"/>
          <w:lang w:eastAsia="hu-HU"/>
        </w:rPr>
        <w:lastRenderedPageBreak/>
        <w:drawing>
          <wp:inline distT="0" distB="0" distL="0" distR="0">
            <wp:extent cx="5142300" cy="3857625"/>
            <wp:effectExtent l="0" t="0" r="1270" b="0"/>
            <wp:docPr id="33" name="Kép 33" descr="C:\Users\Zoli\Pictures\Z\iskolai\lengyel gyak\DSCF8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Zoli\Pictures\Z\iskolai\lengyel gyak\DSCF8671.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2937" cy="3858103"/>
                    </a:xfrm>
                    <a:prstGeom prst="rect">
                      <a:avLst/>
                    </a:prstGeom>
                    <a:noFill/>
                    <a:ln>
                      <a:noFill/>
                    </a:ln>
                  </pic:spPr>
                </pic:pic>
              </a:graphicData>
            </a:graphic>
          </wp:inline>
        </w:drawing>
      </w:r>
    </w:p>
    <w:p w:rsidR="00DB4D0B" w:rsidRDefault="00DB4D0B">
      <w:pPr>
        <w:rPr>
          <w:rFonts w:ascii="Times New Roman" w:hAnsi="Times New Roman"/>
          <w:b/>
          <w:sz w:val="24"/>
          <w:szCs w:val="24"/>
          <w:u w:val="single"/>
        </w:rPr>
      </w:pPr>
    </w:p>
    <w:p w:rsidR="00DB4D0B" w:rsidRDefault="00DB4D0B">
      <w:pPr>
        <w:rPr>
          <w:rFonts w:ascii="Times New Roman" w:hAnsi="Times New Roman"/>
          <w:b/>
          <w:sz w:val="24"/>
          <w:szCs w:val="24"/>
          <w:u w:val="single"/>
        </w:rPr>
      </w:pPr>
    </w:p>
    <w:p w:rsidR="00DB4D0B" w:rsidRDefault="00DB4D0B">
      <w:pPr>
        <w:rPr>
          <w:rFonts w:ascii="Times New Roman" w:hAnsi="Times New Roman"/>
          <w:b/>
          <w:sz w:val="24"/>
          <w:szCs w:val="24"/>
          <w:u w:val="single"/>
        </w:rPr>
      </w:pPr>
    </w:p>
    <w:p w:rsidR="00DB4D0B" w:rsidRDefault="00DB4D0B">
      <w:pPr>
        <w:rPr>
          <w:rFonts w:ascii="Times New Roman" w:hAnsi="Times New Roman"/>
          <w:b/>
          <w:sz w:val="24"/>
          <w:szCs w:val="24"/>
          <w:u w:val="single"/>
        </w:rPr>
      </w:pPr>
    </w:p>
    <w:p w:rsidR="00DB4D0B" w:rsidRDefault="00DB4D0B">
      <w:pPr>
        <w:rPr>
          <w:rFonts w:ascii="Times New Roman" w:hAnsi="Times New Roman"/>
          <w:b/>
          <w:sz w:val="24"/>
          <w:szCs w:val="24"/>
          <w:u w:val="single"/>
        </w:rPr>
      </w:pPr>
    </w:p>
    <w:p w:rsidR="00B06BCF" w:rsidRPr="001877E2" w:rsidRDefault="00B06BCF">
      <w:pPr>
        <w:rPr>
          <w:rFonts w:ascii="Times New Roman" w:hAnsi="Times New Roman"/>
          <w:sz w:val="24"/>
          <w:szCs w:val="24"/>
        </w:rPr>
      </w:pPr>
      <w:r w:rsidRPr="001877E2">
        <w:rPr>
          <w:rFonts w:ascii="Times New Roman" w:hAnsi="Times New Roman"/>
          <w:b/>
          <w:sz w:val="24"/>
          <w:szCs w:val="24"/>
          <w:u w:val="single"/>
        </w:rPr>
        <w:t>Harmadik nap</w:t>
      </w:r>
      <w:r w:rsidRPr="001877E2">
        <w:rPr>
          <w:rFonts w:ascii="Times New Roman" w:hAnsi="Times New Roman"/>
          <w:b/>
          <w:sz w:val="24"/>
          <w:szCs w:val="24"/>
        </w:rPr>
        <w:t xml:space="preserve"> délelőtt</w:t>
      </w:r>
      <w:r w:rsidRPr="001877E2">
        <w:rPr>
          <w:rFonts w:ascii="Times New Roman" w:hAnsi="Times New Roman"/>
          <w:sz w:val="24"/>
          <w:szCs w:val="24"/>
        </w:rPr>
        <w:t xml:space="preserve">: </w:t>
      </w:r>
    </w:p>
    <w:p w:rsidR="00DB4D0B" w:rsidRDefault="00574B31" w:rsidP="00FB5C5B">
      <w:pPr>
        <w:jc w:val="both"/>
        <w:rPr>
          <w:rFonts w:ascii="Times New Roman" w:hAnsi="Times New Roman"/>
          <w:sz w:val="24"/>
          <w:szCs w:val="24"/>
        </w:rPr>
      </w:pPr>
      <w:proofErr w:type="spellStart"/>
      <w:r w:rsidRPr="00574B31">
        <w:rPr>
          <w:rFonts w:ascii="Times New Roman" w:hAnsi="Times New Roman"/>
          <w:sz w:val="24"/>
          <w:szCs w:val="24"/>
        </w:rPr>
        <w:t>Zaborek</w:t>
      </w:r>
      <w:proofErr w:type="spellEnd"/>
      <w:r w:rsidRPr="00574B31">
        <w:rPr>
          <w:rFonts w:ascii="Times New Roman" w:hAnsi="Times New Roman"/>
          <w:sz w:val="24"/>
          <w:szCs w:val="24"/>
        </w:rPr>
        <w:t xml:space="preserve"> turisz</w:t>
      </w:r>
      <w:r w:rsidR="00DB4D0B">
        <w:rPr>
          <w:rFonts w:ascii="Times New Roman" w:hAnsi="Times New Roman"/>
          <w:sz w:val="24"/>
          <w:szCs w:val="24"/>
        </w:rPr>
        <w:t>tikai vállalkozás megtekintése.</w:t>
      </w:r>
    </w:p>
    <w:p w:rsidR="00B06BCF" w:rsidRDefault="00574B31" w:rsidP="00FB5C5B">
      <w:pPr>
        <w:jc w:val="both"/>
        <w:rPr>
          <w:rFonts w:ascii="Times New Roman" w:hAnsi="Times New Roman"/>
          <w:sz w:val="24"/>
          <w:szCs w:val="24"/>
        </w:rPr>
      </w:pPr>
      <w:r w:rsidRPr="00574B31">
        <w:rPr>
          <w:rFonts w:ascii="Times New Roman" w:hAnsi="Times New Roman"/>
          <w:sz w:val="24"/>
          <w:szCs w:val="24"/>
        </w:rPr>
        <w:t>A családi vállalkozás egy nem túl szokványos 3 csillagos szállodát működtet. A területen több száz éves fából készült épületek vannak (lengyel parasztház, szélmalom, stb.). Minden épület más és más. A teljes befogadóképessége 100 fő. A terület egy tó partján található, és erdőkkel körülvett. A szálloda közel van az állami méneshez, és vendégeinek ajánlja is a ménes lehetőségeit.</w:t>
      </w:r>
    </w:p>
    <w:p w:rsidR="00574B31" w:rsidRPr="001877E2" w:rsidRDefault="00574B31" w:rsidP="00574B31">
      <w:pPr>
        <w:jc w:val="center"/>
        <w:rPr>
          <w:rFonts w:ascii="Times New Roman" w:hAnsi="Times New Roman"/>
          <w:sz w:val="24"/>
          <w:szCs w:val="24"/>
        </w:rPr>
      </w:pPr>
      <w:r w:rsidRPr="00574B31">
        <w:rPr>
          <w:rFonts w:ascii="Times New Roman" w:hAnsi="Times New Roman"/>
          <w:noProof/>
          <w:sz w:val="24"/>
          <w:szCs w:val="24"/>
          <w:lang w:eastAsia="hu-HU"/>
        </w:rPr>
        <w:lastRenderedPageBreak/>
        <w:drawing>
          <wp:inline distT="0" distB="0" distL="0" distR="0">
            <wp:extent cx="3572708" cy="4762500"/>
            <wp:effectExtent l="0" t="0" r="8890" b="0"/>
            <wp:docPr id="1" name="Kép 1" descr="C:\Users\Zoli\Pictures\Z\Lengyelország\DSCF2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oli\Pictures\Z\Lengyelország\DSCF2272.JPG"/>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73115" cy="4763043"/>
                    </a:xfrm>
                    <a:prstGeom prst="rect">
                      <a:avLst/>
                    </a:prstGeom>
                    <a:noFill/>
                    <a:ln>
                      <a:noFill/>
                    </a:ln>
                  </pic:spPr>
                </pic:pic>
              </a:graphicData>
            </a:graphic>
          </wp:inline>
        </w:drawing>
      </w:r>
    </w:p>
    <w:p w:rsidR="00B06BCF" w:rsidRDefault="00EB269D" w:rsidP="003C3BE3">
      <w:pPr>
        <w:jc w:val="center"/>
        <w:rPr>
          <w:rFonts w:ascii="Times New Roman" w:hAnsi="Times New Roman"/>
          <w:sz w:val="24"/>
          <w:szCs w:val="24"/>
        </w:rPr>
      </w:pPr>
      <w:r>
        <w:rPr>
          <w:rFonts w:ascii="Times New Roman" w:hAnsi="Times New Roman"/>
          <w:noProof/>
          <w:sz w:val="24"/>
          <w:szCs w:val="24"/>
          <w:lang w:eastAsia="hu-HU"/>
        </w:rPr>
        <w:drawing>
          <wp:inline distT="0" distB="0" distL="0" distR="0">
            <wp:extent cx="5760720" cy="3840480"/>
            <wp:effectExtent l="19050" t="0" r="0" b="0"/>
            <wp:docPr id="6" name="Kép 2" descr="D:\LeonMob\Mob 08-10\Leonmob 09-10\Lovas\Tanusitvány 14-15\Lengyel ut\Kepek Pl ut\Lengyelország\IMG_5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eonMob\Mob 08-10\Leonmob 09-10\Lovas\Tanusitvány 14-15\Lengyel ut\Kepek Pl ut\Lengyelország\IMG_5634.JPG"/>
                    <pic:cNvPicPr>
                      <a:picLocks noChangeAspect="1" noChangeArrowheads="1"/>
                    </pic:cNvPicPr>
                  </pic:nvPicPr>
                  <pic:blipFill>
                    <a:blip r:embed="rId12"/>
                    <a:srcRect/>
                    <a:stretch>
                      <a:fillRect/>
                    </a:stretch>
                  </pic:blipFill>
                  <pic:spPr bwMode="auto">
                    <a:xfrm>
                      <a:off x="0" y="0"/>
                      <a:ext cx="5760720" cy="3840480"/>
                    </a:xfrm>
                    <a:prstGeom prst="rect">
                      <a:avLst/>
                    </a:prstGeom>
                    <a:noFill/>
                    <a:ln w="9525">
                      <a:noFill/>
                      <a:miter lim="800000"/>
                      <a:headEnd/>
                      <a:tailEnd/>
                    </a:ln>
                  </pic:spPr>
                </pic:pic>
              </a:graphicData>
            </a:graphic>
          </wp:inline>
        </w:drawing>
      </w:r>
    </w:p>
    <w:p w:rsidR="00574B31" w:rsidRPr="001877E2" w:rsidRDefault="00574B31" w:rsidP="003C3BE3">
      <w:pPr>
        <w:jc w:val="center"/>
        <w:rPr>
          <w:rFonts w:ascii="Times New Roman" w:hAnsi="Times New Roman"/>
          <w:sz w:val="24"/>
          <w:szCs w:val="24"/>
        </w:rPr>
      </w:pPr>
    </w:p>
    <w:p w:rsidR="00B06BCF" w:rsidRPr="001877E2" w:rsidRDefault="00B06BCF" w:rsidP="00680D74">
      <w:pPr>
        <w:rPr>
          <w:rFonts w:ascii="Times New Roman" w:hAnsi="Times New Roman"/>
          <w:sz w:val="24"/>
          <w:szCs w:val="24"/>
        </w:rPr>
      </w:pPr>
      <w:r w:rsidRPr="001877E2">
        <w:rPr>
          <w:rFonts w:ascii="Times New Roman" w:hAnsi="Times New Roman"/>
          <w:b/>
          <w:sz w:val="24"/>
          <w:szCs w:val="24"/>
        </w:rPr>
        <w:t>Délután</w:t>
      </w:r>
      <w:r w:rsidRPr="001877E2">
        <w:rPr>
          <w:rFonts w:ascii="Times New Roman" w:hAnsi="Times New Roman"/>
          <w:sz w:val="24"/>
          <w:szCs w:val="24"/>
        </w:rPr>
        <w:t xml:space="preserve">: </w:t>
      </w:r>
      <w:r w:rsidR="00574B31">
        <w:rPr>
          <w:rFonts w:ascii="Times New Roman" w:hAnsi="Times New Roman"/>
          <w:sz w:val="24"/>
          <w:szCs w:val="24"/>
        </w:rPr>
        <w:t>Vendégfogadás</w:t>
      </w:r>
    </w:p>
    <w:p w:rsidR="00B06BCF" w:rsidRPr="001877E2" w:rsidRDefault="00574B31" w:rsidP="001B3B78">
      <w:pPr>
        <w:jc w:val="both"/>
        <w:rPr>
          <w:rFonts w:ascii="Times New Roman" w:hAnsi="Times New Roman"/>
          <w:sz w:val="24"/>
          <w:szCs w:val="24"/>
        </w:rPr>
      </w:pPr>
      <w:r w:rsidRPr="00574B31">
        <w:rPr>
          <w:rFonts w:ascii="Times New Roman" w:hAnsi="Times New Roman"/>
          <w:sz w:val="24"/>
          <w:szCs w:val="24"/>
        </w:rPr>
        <w:t>Este egy a lovas turizmusra épülő falusi vendéglátást tanulmányoztam. A vendéglátóhelyen a sportolástól az aktív kikapcsolódáson át a helyi ízekig minden megtalálható. Így lehetőségem nyílt részt venni egy tradicionális lengyel vacsorán, ahol a vidék ízeit kóstolhattam meg.</w:t>
      </w:r>
    </w:p>
    <w:p w:rsidR="00B06BCF" w:rsidRPr="001877E2" w:rsidRDefault="00B06BCF" w:rsidP="00680D74">
      <w:pPr>
        <w:rPr>
          <w:rFonts w:ascii="Times New Roman" w:hAnsi="Times New Roman"/>
          <w:sz w:val="24"/>
          <w:szCs w:val="24"/>
        </w:rPr>
      </w:pPr>
    </w:p>
    <w:p w:rsidR="00B06BCF" w:rsidRPr="001877E2" w:rsidRDefault="00B06BCF" w:rsidP="00680D74">
      <w:pPr>
        <w:rPr>
          <w:rFonts w:ascii="Times New Roman" w:hAnsi="Times New Roman"/>
          <w:sz w:val="24"/>
          <w:szCs w:val="24"/>
        </w:rPr>
      </w:pPr>
      <w:r w:rsidRPr="001877E2">
        <w:rPr>
          <w:rFonts w:ascii="Times New Roman" w:hAnsi="Times New Roman"/>
          <w:b/>
          <w:sz w:val="24"/>
          <w:szCs w:val="24"/>
          <w:u w:val="single"/>
        </w:rPr>
        <w:t>Negyedik nap</w:t>
      </w:r>
      <w:r w:rsidRPr="001877E2">
        <w:rPr>
          <w:rFonts w:ascii="Times New Roman" w:hAnsi="Times New Roman"/>
          <w:b/>
          <w:sz w:val="24"/>
          <w:szCs w:val="24"/>
        </w:rPr>
        <w:t xml:space="preserve"> délelőtt</w:t>
      </w:r>
      <w:r w:rsidRPr="001877E2">
        <w:rPr>
          <w:rFonts w:ascii="Times New Roman" w:hAnsi="Times New Roman"/>
          <w:sz w:val="24"/>
          <w:szCs w:val="24"/>
        </w:rPr>
        <w:t xml:space="preserve">: </w:t>
      </w:r>
      <w:r w:rsidR="00B23CA5">
        <w:rPr>
          <w:rFonts w:ascii="Times New Roman" w:hAnsi="Times New Roman"/>
          <w:sz w:val="24"/>
          <w:szCs w:val="24"/>
        </w:rPr>
        <w:t>Munkaértekezlet a diákokkal, takarmányozás.</w:t>
      </w:r>
    </w:p>
    <w:p w:rsidR="00B06BCF" w:rsidRPr="001877E2" w:rsidRDefault="00B06BCF" w:rsidP="00070DFA">
      <w:pPr>
        <w:jc w:val="both"/>
        <w:rPr>
          <w:rFonts w:ascii="Times New Roman" w:hAnsi="Times New Roman"/>
          <w:color w:val="000000"/>
          <w:sz w:val="24"/>
          <w:szCs w:val="24"/>
        </w:rPr>
      </w:pPr>
      <w:r w:rsidRPr="001877E2">
        <w:rPr>
          <w:rFonts w:ascii="Times New Roman" w:hAnsi="Times New Roman"/>
          <w:sz w:val="24"/>
          <w:szCs w:val="24"/>
        </w:rPr>
        <w:t xml:space="preserve">A lovak részére – a gondozó segítségével – takarmányt állítottam össze. </w:t>
      </w:r>
      <w:r w:rsidRPr="001877E2">
        <w:rPr>
          <w:rFonts w:ascii="Times New Roman" w:hAnsi="Times New Roman"/>
          <w:color w:val="000000"/>
          <w:sz w:val="24"/>
          <w:szCs w:val="24"/>
        </w:rPr>
        <w:t>Az összeállításnál figyelembe vettem, hogy a ló ínyenc állat, ezért változatos takarmányt igényel.</w:t>
      </w:r>
      <w:r w:rsidRPr="001877E2">
        <w:rPr>
          <w:rFonts w:ascii="Times New Roman" w:hAnsi="Times New Roman"/>
          <w:sz w:val="24"/>
          <w:szCs w:val="24"/>
        </w:rPr>
        <w:t xml:space="preserve"> A gondozó elmondta, hogy az abrak erős fizikai igénybevétel esetén (távlovaglás, hosszabb túralovaglás), megfelelő tápanyagot és energiát biztosít a lónak. A legáltalánosabb abraktakarmány a zab. Ezt a takarmányt korlátlanul fogyaszthatja a ló. Annyit ehet belőle, amennyi jólesik neki.  Jó étrendi hatású abrakféleség a szemes árpa és a kukorica is. Őrleményt nem célszerű adni a lónak, mivel sajátos szokása a takarmány fújása, így a felszálló por belélegzése légzőszervi károsodást okozhat. A legjobban szeretik a lovak, ha a három szemestakarmányt keverve adja nekik az ember, mert így egyszerre többféle fontos tápanyaghoz jut. </w:t>
      </w:r>
      <w:r w:rsidRPr="001877E2">
        <w:rPr>
          <w:rFonts w:ascii="Times New Roman" w:hAnsi="Times New Roman"/>
          <w:color w:val="000000"/>
          <w:sz w:val="24"/>
          <w:szCs w:val="24"/>
        </w:rPr>
        <w:t>A ló mindenből ehet, de csak mértékkel! Egy 500 kg-os ló napi takarmányszükséglete 3-4 kg szemes- és 5-6 kg szálastakarmány.</w:t>
      </w:r>
      <w:r w:rsidRPr="001877E2">
        <w:rPr>
          <w:rFonts w:ascii="Times New Roman" w:hAnsi="Times New Roman"/>
          <w:sz w:val="24"/>
          <w:szCs w:val="24"/>
        </w:rPr>
        <w:t xml:space="preserve"> A lédús takarmányok javítják az anyagcsere folyamataikat. Kedvenc eledelük a sárgarépa, ebből a napi adagja 2-4 kg.</w:t>
      </w:r>
      <w:r w:rsidRPr="001877E2">
        <w:rPr>
          <w:rFonts w:ascii="Times New Roman" w:hAnsi="Times New Roman"/>
          <w:color w:val="000000"/>
          <w:sz w:val="24"/>
          <w:szCs w:val="24"/>
        </w:rPr>
        <w:t xml:space="preserve"> Létfontosságú az itatás, a víz. A víz legyen tiszta, idegen szagoktól mentes. Hőmérséklete 10-16 Celsius-fokos. Fontos még számukra a nyalósó, melyekkel elláttam az állományt. Ezek az ismeretek azért fontosak, mert így tudjuk biztosítani az állatok egészséges táplálását, megőrizni kondícióját!</w:t>
      </w:r>
    </w:p>
    <w:p w:rsidR="00B06BCF" w:rsidRPr="001877E2" w:rsidRDefault="00B23CA5" w:rsidP="0043118F">
      <w:pPr>
        <w:jc w:val="center"/>
        <w:rPr>
          <w:rFonts w:ascii="Times New Roman" w:hAnsi="Times New Roman"/>
          <w:color w:val="000000"/>
          <w:sz w:val="24"/>
          <w:szCs w:val="24"/>
        </w:rPr>
      </w:pPr>
      <w:r w:rsidRPr="00B23CA5">
        <w:rPr>
          <w:rFonts w:ascii="Times New Roman" w:hAnsi="Times New Roman"/>
          <w:noProof/>
          <w:color w:val="000000"/>
          <w:sz w:val="24"/>
          <w:szCs w:val="24"/>
          <w:lang w:eastAsia="hu-HU"/>
        </w:rPr>
        <w:drawing>
          <wp:inline distT="0" distB="0" distL="0" distR="0">
            <wp:extent cx="4583631" cy="3438525"/>
            <wp:effectExtent l="0" t="0" r="7620" b="0"/>
            <wp:docPr id="3" name="Kép 3" descr="C:\Users\Zoli\Pictures\Z\iskolai\lengyel gyak\DSCF8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oli\Pictures\Z\iskolai\lengyel gyak\DSCF8763.JP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84625" cy="3439271"/>
                    </a:xfrm>
                    <a:prstGeom prst="rect">
                      <a:avLst/>
                    </a:prstGeom>
                    <a:noFill/>
                    <a:ln>
                      <a:noFill/>
                    </a:ln>
                  </pic:spPr>
                </pic:pic>
              </a:graphicData>
            </a:graphic>
          </wp:inline>
        </w:drawing>
      </w:r>
    </w:p>
    <w:p w:rsidR="00B06BCF" w:rsidRPr="001877E2" w:rsidRDefault="00B06BCF" w:rsidP="00070DFA">
      <w:pPr>
        <w:jc w:val="both"/>
        <w:rPr>
          <w:rFonts w:ascii="Times New Roman" w:hAnsi="Times New Roman"/>
          <w:color w:val="000000"/>
          <w:sz w:val="24"/>
          <w:szCs w:val="24"/>
        </w:rPr>
      </w:pPr>
      <w:r w:rsidRPr="001877E2">
        <w:rPr>
          <w:rFonts w:ascii="Times New Roman" w:hAnsi="Times New Roman"/>
          <w:b/>
          <w:color w:val="000000"/>
          <w:sz w:val="24"/>
          <w:szCs w:val="24"/>
        </w:rPr>
        <w:lastRenderedPageBreak/>
        <w:t>Délután</w:t>
      </w:r>
      <w:r w:rsidRPr="001877E2">
        <w:rPr>
          <w:rFonts w:ascii="Times New Roman" w:hAnsi="Times New Roman"/>
          <w:color w:val="000000"/>
          <w:sz w:val="24"/>
          <w:szCs w:val="24"/>
        </w:rPr>
        <w:t xml:space="preserve">: </w:t>
      </w:r>
      <w:proofErr w:type="spellStart"/>
      <w:r w:rsidR="00B23CA5">
        <w:rPr>
          <w:rFonts w:ascii="Times New Roman" w:hAnsi="Times New Roman"/>
          <w:color w:val="000000"/>
          <w:sz w:val="24"/>
          <w:szCs w:val="24"/>
        </w:rPr>
        <w:t>Lovastúra</w:t>
      </w:r>
      <w:proofErr w:type="spellEnd"/>
      <w:r w:rsidR="00B23CA5">
        <w:rPr>
          <w:rFonts w:ascii="Times New Roman" w:hAnsi="Times New Roman"/>
          <w:color w:val="000000"/>
          <w:sz w:val="24"/>
          <w:szCs w:val="24"/>
        </w:rPr>
        <w:t xml:space="preserve"> útvonal szervezése tanulókkal</w:t>
      </w:r>
    </w:p>
    <w:p w:rsidR="00B06BCF" w:rsidRPr="001877E2" w:rsidRDefault="0028351D" w:rsidP="001C30D5">
      <w:pPr>
        <w:jc w:val="both"/>
        <w:rPr>
          <w:rFonts w:ascii="Times New Roman" w:hAnsi="Times New Roman"/>
          <w:color w:val="000000"/>
          <w:sz w:val="24"/>
          <w:szCs w:val="24"/>
        </w:rPr>
      </w:pPr>
      <w:r>
        <w:rPr>
          <w:rFonts w:ascii="Times New Roman" w:hAnsi="Times New Roman"/>
          <w:color w:val="000000"/>
          <w:sz w:val="24"/>
          <w:szCs w:val="24"/>
        </w:rPr>
        <w:t>Helyi vezetőm</w:t>
      </w:r>
      <w:r w:rsidR="00B23CA5" w:rsidRPr="00B23CA5">
        <w:rPr>
          <w:rFonts w:ascii="Times New Roman" w:hAnsi="Times New Roman"/>
          <w:color w:val="000000"/>
          <w:sz w:val="24"/>
          <w:szCs w:val="24"/>
        </w:rPr>
        <w:t xml:space="preserve"> elmondja, hogy az útvonalon – akár gyalogosan, akár ló vontatta járművel, akár lóháton – való közlekedés bizonyos veszélyeket hord magában. Az útvonal kialakításakor törekedtek a veszélyek minimalizálására. Az út felülete egyenletes, mentes a bukdácsolást okozó rögöktől, kövektől. Szélessége minimum három méter. A fák ágai nem lóghatnak be az űrszelvénybe. A lóra, kocsira való fel- és leszállásra külön hely van kialakítva egy-egy pihenőhelynél. Az útvonal mellett tájékoztató táblák igazítják el a kedves utasokat. A lovak tudása, türelme, emberszeretete biztosíték a balesetmentes közlekedésre a túraútvonalon is. A fentiek ellenére – nagyon ritkán – de előfordulnak kisebb balesetek, melyek szinte minden esetben emberi hibából adódnak.</w:t>
      </w:r>
    </w:p>
    <w:p w:rsidR="00B06BCF" w:rsidRPr="001877E2" w:rsidRDefault="00B23CA5" w:rsidP="003C3BE3">
      <w:pPr>
        <w:jc w:val="center"/>
        <w:rPr>
          <w:rFonts w:ascii="Times New Roman" w:hAnsi="Times New Roman"/>
          <w:sz w:val="24"/>
          <w:szCs w:val="24"/>
        </w:rPr>
      </w:pPr>
      <w:r w:rsidRPr="00B23CA5">
        <w:rPr>
          <w:rFonts w:ascii="Times New Roman" w:hAnsi="Times New Roman"/>
          <w:noProof/>
          <w:sz w:val="24"/>
          <w:szCs w:val="24"/>
          <w:lang w:eastAsia="hu-HU"/>
        </w:rPr>
        <w:drawing>
          <wp:inline distT="0" distB="0" distL="0" distR="0">
            <wp:extent cx="4443963" cy="3333750"/>
            <wp:effectExtent l="0" t="0" r="0" b="0"/>
            <wp:docPr id="4" name="Kép 4" descr="C:\Users\Zoli\Pictures\Z\Lengyelország\DSCF2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oli\Pictures\Z\Lengyelország\DSCF2363.JP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4971" cy="3334506"/>
                    </a:xfrm>
                    <a:prstGeom prst="rect">
                      <a:avLst/>
                    </a:prstGeom>
                    <a:noFill/>
                    <a:ln>
                      <a:noFill/>
                    </a:ln>
                  </pic:spPr>
                </pic:pic>
              </a:graphicData>
            </a:graphic>
          </wp:inline>
        </w:drawing>
      </w:r>
    </w:p>
    <w:p w:rsidR="00DB4D0B" w:rsidRDefault="00B06BCF" w:rsidP="00051656">
      <w:pPr>
        <w:rPr>
          <w:rFonts w:ascii="Times New Roman" w:hAnsi="Times New Roman"/>
          <w:sz w:val="24"/>
          <w:szCs w:val="24"/>
        </w:rPr>
      </w:pPr>
      <w:r w:rsidRPr="001877E2">
        <w:rPr>
          <w:rFonts w:ascii="Times New Roman" w:hAnsi="Times New Roman"/>
          <w:b/>
          <w:sz w:val="24"/>
          <w:szCs w:val="24"/>
          <w:u w:val="single"/>
        </w:rPr>
        <w:t>Ötödik nap</w:t>
      </w:r>
      <w:r w:rsidRPr="001877E2">
        <w:rPr>
          <w:rFonts w:ascii="Times New Roman" w:hAnsi="Times New Roman"/>
          <w:b/>
          <w:sz w:val="24"/>
          <w:szCs w:val="24"/>
        </w:rPr>
        <w:t xml:space="preserve"> délelőtt: </w:t>
      </w:r>
    </w:p>
    <w:p w:rsidR="00B06BCF" w:rsidRPr="001877E2" w:rsidRDefault="00DB4D0B" w:rsidP="00051656">
      <w:pPr>
        <w:rPr>
          <w:rFonts w:ascii="Times New Roman" w:hAnsi="Times New Roman"/>
          <w:sz w:val="24"/>
          <w:szCs w:val="24"/>
        </w:rPr>
      </w:pPr>
      <w:r>
        <w:rPr>
          <w:rFonts w:ascii="Times New Roman" w:hAnsi="Times New Roman"/>
          <w:sz w:val="24"/>
          <w:szCs w:val="24"/>
        </w:rPr>
        <w:t xml:space="preserve">Helyi vonzerők </w:t>
      </w:r>
      <w:r w:rsidR="001A2EF3">
        <w:rPr>
          <w:rFonts w:ascii="Times New Roman" w:hAnsi="Times New Roman"/>
          <w:sz w:val="24"/>
          <w:szCs w:val="24"/>
        </w:rPr>
        <w:t xml:space="preserve">a </w:t>
      </w:r>
      <w:proofErr w:type="spellStart"/>
      <w:r w:rsidR="001A2EF3">
        <w:rPr>
          <w:rFonts w:ascii="Times New Roman" w:hAnsi="Times New Roman"/>
          <w:sz w:val="24"/>
          <w:szCs w:val="24"/>
        </w:rPr>
        <w:t>Bialski</w:t>
      </w:r>
      <w:proofErr w:type="spellEnd"/>
      <w:r w:rsidR="001A2EF3">
        <w:rPr>
          <w:rFonts w:ascii="Times New Roman" w:hAnsi="Times New Roman"/>
          <w:sz w:val="24"/>
          <w:szCs w:val="24"/>
        </w:rPr>
        <w:t xml:space="preserve"> járásban</w:t>
      </w:r>
    </w:p>
    <w:p w:rsidR="001A2EF3" w:rsidRDefault="001A2EF3" w:rsidP="001A2EF3">
      <w:pPr>
        <w:jc w:val="both"/>
        <w:rPr>
          <w:rFonts w:ascii="Times New Roman" w:hAnsi="Times New Roman"/>
          <w:sz w:val="24"/>
          <w:szCs w:val="24"/>
        </w:rPr>
      </w:pPr>
      <w:proofErr w:type="spellStart"/>
      <w:r w:rsidRPr="001A2EF3">
        <w:rPr>
          <w:rFonts w:ascii="Times New Roman" w:hAnsi="Times New Roman"/>
          <w:sz w:val="24"/>
          <w:szCs w:val="24"/>
        </w:rPr>
        <w:t>Biała</w:t>
      </w:r>
      <w:proofErr w:type="spellEnd"/>
      <w:r w:rsidRPr="001A2EF3">
        <w:rPr>
          <w:rFonts w:ascii="Times New Roman" w:hAnsi="Times New Roman"/>
          <w:sz w:val="24"/>
          <w:szCs w:val="24"/>
        </w:rPr>
        <w:t xml:space="preserve"> </w:t>
      </w:r>
      <w:proofErr w:type="spellStart"/>
      <w:r w:rsidRPr="001A2EF3">
        <w:rPr>
          <w:rFonts w:ascii="Times New Roman" w:hAnsi="Times New Roman"/>
          <w:sz w:val="24"/>
          <w:szCs w:val="24"/>
        </w:rPr>
        <w:t>Podlaska</w:t>
      </w:r>
      <w:proofErr w:type="spellEnd"/>
      <w:r w:rsidRPr="001A2EF3">
        <w:rPr>
          <w:rFonts w:ascii="Times New Roman" w:hAnsi="Times New Roman"/>
          <w:sz w:val="24"/>
          <w:szCs w:val="24"/>
        </w:rPr>
        <w:t xml:space="preserve"> (oroszul </w:t>
      </w:r>
      <w:proofErr w:type="spellStart"/>
      <w:r w:rsidRPr="001A2EF3">
        <w:rPr>
          <w:rFonts w:ascii="Times New Roman" w:hAnsi="Times New Roman"/>
          <w:sz w:val="24"/>
          <w:szCs w:val="24"/>
        </w:rPr>
        <w:t>Бяла-Подляска</w:t>
      </w:r>
      <w:proofErr w:type="spellEnd"/>
      <w:r w:rsidRPr="001A2EF3">
        <w:rPr>
          <w:rFonts w:ascii="Times New Roman" w:hAnsi="Times New Roman"/>
          <w:sz w:val="24"/>
          <w:szCs w:val="24"/>
        </w:rPr>
        <w:t xml:space="preserve">) járási jogú város Lengyelország keleti részén </w:t>
      </w:r>
      <w:proofErr w:type="spellStart"/>
      <w:r w:rsidRPr="001A2EF3">
        <w:rPr>
          <w:rFonts w:ascii="Times New Roman" w:hAnsi="Times New Roman"/>
          <w:sz w:val="24"/>
          <w:szCs w:val="24"/>
        </w:rPr>
        <w:t>belarusz</w:t>
      </w:r>
      <w:proofErr w:type="spellEnd"/>
      <w:r w:rsidRPr="001A2EF3">
        <w:rPr>
          <w:rFonts w:ascii="Times New Roman" w:hAnsi="Times New Roman"/>
          <w:sz w:val="24"/>
          <w:szCs w:val="24"/>
        </w:rPr>
        <w:t xml:space="preserve"> határ </w:t>
      </w:r>
      <w:proofErr w:type="spellStart"/>
      <w:r w:rsidRPr="001A2EF3">
        <w:rPr>
          <w:rFonts w:ascii="Times New Roman" w:hAnsi="Times New Roman"/>
          <w:sz w:val="24"/>
          <w:szCs w:val="24"/>
        </w:rPr>
        <w:t>közlében</w:t>
      </w:r>
      <w:proofErr w:type="spellEnd"/>
      <w:r w:rsidRPr="001A2EF3">
        <w:rPr>
          <w:rFonts w:ascii="Times New Roman" w:hAnsi="Times New Roman"/>
          <w:sz w:val="24"/>
          <w:szCs w:val="24"/>
        </w:rPr>
        <w:t xml:space="preserve"> a </w:t>
      </w:r>
      <w:proofErr w:type="spellStart"/>
      <w:r w:rsidRPr="001A2EF3">
        <w:rPr>
          <w:rFonts w:ascii="Times New Roman" w:hAnsi="Times New Roman"/>
          <w:sz w:val="24"/>
          <w:szCs w:val="24"/>
        </w:rPr>
        <w:t>Lublini</w:t>
      </w:r>
      <w:proofErr w:type="spellEnd"/>
      <w:r w:rsidRPr="001A2EF3">
        <w:rPr>
          <w:rFonts w:ascii="Times New Roman" w:hAnsi="Times New Roman"/>
          <w:sz w:val="24"/>
          <w:szCs w:val="24"/>
        </w:rPr>
        <w:t xml:space="preserve"> vajdaságban. A város folyói a </w:t>
      </w:r>
      <w:proofErr w:type="spellStart"/>
      <w:r w:rsidRPr="001A2EF3">
        <w:rPr>
          <w:rFonts w:ascii="Times New Roman" w:hAnsi="Times New Roman"/>
          <w:sz w:val="24"/>
          <w:szCs w:val="24"/>
        </w:rPr>
        <w:t>Klukówka</w:t>
      </w:r>
      <w:proofErr w:type="spellEnd"/>
      <w:r w:rsidRPr="001A2EF3">
        <w:rPr>
          <w:rFonts w:ascii="Times New Roman" w:hAnsi="Times New Roman"/>
          <w:sz w:val="24"/>
          <w:szCs w:val="24"/>
        </w:rPr>
        <w:t xml:space="preserve"> és </w:t>
      </w:r>
      <w:proofErr w:type="spellStart"/>
      <w:r w:rsidRPr="001A2EF3">
        <w:rPr>
          <w:rFonts w:ascii="Times New Roman" w:hAnsi="Times New Roman"/>
          <w:sz w:val="24"/>
          <w:szCs w:val="24"/>
        </w:rPr>
        <w:t>Krzna</w:t>
      </w:r>
      <w:proofErr w:type="spellEnd"/>
      <w:r w:rsidRPr="001A2EF3">
        <w:rPr>
          <w:rFonts w:ascii="Times New Roman" w:hAnsi="Times New Roman"/>
          <w:sz w:val="24"/>
          <w:szCs w:val="24"/>
        </w:rPr>
        <w:t xml:space="preserve">, 36 km-re fekszik a </w:t>
      </w:r>
      <w:proofErr w:type="spellStart"/>
      <w:r w:rsidRPr="001A2EF3">
        <w:rPr>
          <w:rFonts w:ascii="Times New Roman" w:hAnsi="Times New Roman"/>
          <w:sz w:val="24"/>
          <w:szCs w:val="24"/>
        </w:rPr>
        <w:t>belarusz</w:t>
      </w:r>
      <w:proofErr w:type="spellEnd"/>
      <w:r w:rsidRPr="001A2EF3">
        <w:rPr>
          <w:rFonts w:ascii="Times New Roman" w:hAnsi="Times New Roman"/>
          <w:sz w:val="24"/>
          <w:szCs w:val="24"/>
        </w:rPr>
        <w:t xml:space="preserve"> határtól. Fontos szerepet tölt be a Független Államok Közösségével való kapcsolatok tartásában, tekintettel a </w:t>
      </w:r>
      <w:proofErr w:type="spellStart"/>
      <w:r w:rsidRPr="001A2EF3">
        <w:rPr>
          <w:rFonts w:ascii="Times New Roman" w:hAnsi="Times New Roman"/>
          <w:sz w:val="24"/>
          <w:szCs w:val="24"/>
        </w:rPr>
        <w:t>terespoli</w:t>
      </w:r>
      <w:proofErr w:type="spellEnd"/>
      <w:r w:rsidRPr="001A2EF3">
        <w:rPr>
          <w:rFonts w:ascii="Times New Roman" w:hAnsi="Times New Roman"/>
          <w:sz w:val="24"/>
          <w:szCs w:val="24"/>
        </w:rPr>
        <w:t xml:space="preserve">, </w:t>
      </w:r>
      <w:proofErr w:type="spellStart"/>
      <w:r w:rsidRPr="001A2EF3">
        <w:rPr>
          <w:rFonts w:ascii="Times New Roman" w:hAnsi="Times New Roman"/>
          <w:sz w:val="24"/>
          <w:szCs w:val="24"/>
        </w:rPr>
        <w:t>koroszczyni</w:t>
      </w:r>
      <w:proofErr w:type="spellEnd"/>
      <w:r w:rsidRPr="001A2EF3">
        <w:rPr>
          <w:rFonts w:ascii="Times New Roman" w:hAnsi="Times New Roman"/>
          <w:sz w:val="24"/>
          <w:szCs w:val="24"/>
        </w:rPr>
        <w:t xml:space="preserve"> és </w:t>
      </w:r>
      <w:proofErr w:type="spellStart"/>
      <w:r w:rsidRPr="001A2EF3">
        <w:rPr>
          <w:rFonts w:ascii="Times New Roman" w:hAnsi="Times New Roman"/>
          <w:sz w:val="24"/>
          <w:szCs w:val="24"/>
        </w:rPr>
        <w:t>sławatyczei</w:t>
      </w:r>
      <w:proofErr w:type="spellEnd"/>
      <w:r w:rsidRPr="001A2EF3">
        <w:rPr>
          <w:rFonts w:ascii="Times New Roman" w:hAnsi="Times New Roman"/>
          <w:sz w:val="24"/>
          <w:szCs w:val="24"/>
        </w:rPr>
        <w:t xml:space="preserve"> határállomások közelségére, és a </w:t>
      </w:r>
      <w:proofErr w:type="spellStart"/>
      <w:r w:rsidRPr="001A2EF3">
        <w:rPr>
          <w:rFonts w:ascii="Times New Roman" w:hAnsi="Times New Roman"/>
          <w:sz w:val="24"/>
          <w:szCs w:val="24"/>
        </w:rPr>
        <w:t>belarusz</w:t>
      </w:r>
      <w:proofErr w:type="spellEnd"/>
      <w:r w:rsidRPr="001A2EF3">
        <w:rPr>
          <w:rFonts w:ascii="Times New Roman" w:hAnsi="Times New Roman"/>
          <w:sz w:val="24"/>
          <w:szCs w:val="24"/>
        </w:rPr>
        <w:t xml:space="preserve"> konzulátusra. 1975–1998 között a </w:t>
      </w:r>
      <w:proofErr w:type="spellStart"/>
      <w:r w:rsidRPr="001A2EF3">
        <w:rPr>
          <w:rFonts w:ascii="Times New Roman" w:hAnsi="Times New Roman"/>
          <w:sz w:val="24"/>
          <w:szCs w:val="24"/>
        </w:rPr>
        <w:t>Biała</w:t>
      </w:r>
      <w:proofErr w:type="spellEnd"/>
      <w:r w:rsidRPr="001A2EF3">
        <w:rPr>
          <w:rFonts w:ascii="Times New Roman" w:hAnsi="Times New Roman"/>
          <w:sz w:val="24"/>
          <w:szCs w:val="24"/>
        </w:rPr>
        <w:t xml:space="preserve"> </w:t>
      </w:r>
      <w:proofErr w:type="spellStart"/>
      <w:r w:rsidRPr="001A2EF3">
        <w:rPr>
          <w:rFonts w:ascii="Times New Roman" w:hAnsi="Times New Roman"/>
          <w:sz w:val="24"/>
          <w:szCs w:val="24"/>
        </w:rPr>
        <w:t>Podlaska-i</w:t>
      </w:r>
      <w:proofErr w:type="spellEnd"/>
      <w:r w:rsidRPr="001A2EF3">
        <w:rPr>
          <w:rFonts w:ascii="Times New Roman" w:hAnsi="Times New Roman"/>
          <w:sz w:val="24"/>
          <w:szCs w:val="24"/>
        </w:rPr>
        <w:t xml:space="preserve"> vajdaság központja volt.</w:t>
      </w:r>
    </w:p>
    <w:p w:rsidR="001A2EF3" w:rsidRPr="001A2EF3" w:rsidRDefault="001A2EF3" w:rsidP="001A2EF3">
      <w:pPr>
        <w:numPr>
          <w:ilvl w:val="0"/>
          <w:numId w:val="3"/>
        </w:numPr>
        <w:spacing w:after="0" w:line="240" w:lineRule="auto"/>
        <w:ind w:left="714" w:hanging="357"/>
        <w:jc w:val="both"/>
        <w:rPr>
          <w:rFonts w:ascii="Times New Roman" w:hAnsi="Times New Roman"/>
          <w:sz w:val="24"/>
          <w:szCs w:val="24"/>
        </w:rPr>
      </w:pPr>
      <w:r w:rsidRPr="001A2EF3">
        <w:rPr>
          <w:rFonts w:ascii="Times New Roman" w:hAnsi="Times New Roman"/>
          <w:sz w:val="24"/>
          <w:szCs w:val="24"/>
        </w:rPr>
        <w:t xml:space="preserve">A </w:t>
      </w:r>
      <w:proofErr w:type="spellStart"/>
      <w:r w:rsidRPr="001A2EF3">
        <w:rPr>
          <w:rFonts w:ascii="Times New Roman" w:hAnsi="Times New Roman"/>
          <w:sz w:val="24"/>
          <w:szCs w:val="24"/>
        </w:rPr>
        <w:t>Radziwiłł</w:t>
      </w:r>
      <w:proofErr w:type="spellEnd"/>
      <w:r w:rsidRPr="001A2EF3">
        <w:rPr>
          <w:rFonts w:ascii="Times New Roman" w:hAnsi="Times New Roman"/>
          <w:sz w:val="24"/>
          <w:szCs w:val="24"/>
        </w:rPr>
        <w:t xml:space="preserve"> </w:t>
      </w:r>
      <w:proofErr w:type="spellStart"/>
      <w:r w:rsidRPr="001A2EF3">
        <w:rPr>
          <w:rFonts w:ascii="Times New Roman" w:hAnsi="Times New Roman"/>
          <w:sz w:val="24"/>
          <w:szCs w:val="24"/>
        </w:rPr>
        <w:t>-kastély</w:t>
      </w:r>
      <w:proofErr w:type="spellEnd"/>
      <w:r w:rsidRPr="001A2EF3">
        <w:rPr>
          <w:rFonts w:ascii="Times New Roman" w:hAnsi="Times New Roman"/>
          <w:sz w:val="24"/>
          <w:szCs w:val="24"/>
        </w:rPr>
        <w:t xml:space="preserve"> parkkal a 17. századból</w:t>
      </w:r>
    </w:p>
    <w:p w:rsidR="001A2EF3" w:rsidRPr="001A2EF3" w:rsidRDefault="001A2EF3" w:rsidP="001A2EF3">
      <w:pPr>
        <w:numPr>
          <w:ilvl w:val="0"/>
          <w:numId w:val="3"/>
        </w:numPr>
        <w:spacing w:after="0" w:line="240" w:lineRule="auto"/>
        <w:ind w:left="714" w:hanging="357"/>
        <w:jc w:val="both"/>
        <w:rPr>
          <w:rFonts w:ascii="Times New Roman" w:hAnsi="Times New Roman"/>
          <w:sz w:val="24"/>
          <w:szCs w:val="24"/>
        </w:rPr>
      </w:pPr>
      <w:r w:rsidRPr="001A2EF3">
        <w:rPr>
          <w:rFonts w:ascii="Times New Roman" w:hAnsi="Times New Roman"/>
          <w:sz w:val="24"/>
          <w:szCs w:val="24"/>
        </w:rPr>
        <w:t>eklektikus házak a 19. század végéről és a 20. század elejéről</w:t>
      </w:r>
    </w:p>
    <w:p w:rsidR="001A2EF3" w:rsidRPr="001A2EF3" w:rsidRDefault="001A2EF3" w:rsidP="001A2EF3">
      <w:pPr>
        <w:numPr>
          <w:ilvl w:val="0"/>
          <w:numId w:val="3"/>
        </w:numPr>
        <w:spacing w:after="0" w:line="240" w:lineRule="auto"/>
        <w:ind w:left="714" w:hanging="357"/>
        <w:jc w:val="both"/>
        <w:rPr>
          <w:rFonts w:ascii="Times New Roman" w:hAnsi="Times New Roman"/>
          <w:sz w:val="24"/>
          <w:szCs w:val="24"/>
        </w:rPr>
      </w:pPr>
      <w:r w:rsidRPr="001A2EF3">
        <w:rPr>
          <w:rFonts w:ascii="Times New Roman" w:hAnsi="Times New Roman"/>
          <w:sz w:val="24"/>
          <w:szCs w:val="24"/>
        </w:rPr>
        <w:t>Szent Anna-templom (</w:t>
      </w:r>
      <w:hyperlink r:id="rId15" w:tooltip="1572" w:history="1">
        <w:r w:rsidRPr="001A2EF3">
          <w:rPr>
            <w:rStyle w:val="Hiperhivatkozs"/>
            <w:rFonts w:ascii="Times New Roman" w:hAnsi="Times New Roman"/>
            <w:color w:val="auto"/>
            <w:sz w:val="24"/>
            <w:szCs w:val="24"/>
            <w:u w:val="none"/>
          </w:rPr>
          <w:t>1572</w:t>
        </w:r>
      </w:hyperlink>
      <w:r w:rsidRPr="001A2EF3">
        <w:rPr>
          <w:rFonts w:ascii="Times New Roman" w:hAnsi="Times New Roman"/>
          <w:sz w:val="24"/>
          <w:szCs w:val="24"/>
        </w:rPr>
        <w:t xml:space="preserve">) korábban </w:t>
      </w:r>
      <w:proofErr w:type="spellStart"/>
      <w:r w:rsidRPr="001A2EF3">
        <w:rPr>
          <w:rFonts w:ascii="Times New Roman" w:hAnsi="Times New Roman"/>
          <w:sz w:val="24"/>
          <w:szCs w:val="24"/>
        </w:rPr>
        <w:t>antitrinitárius</w:t>
      </w:r>
      <w:proofErr w:type="spellEnd"/>
      <w:r w:rsidRPr="001A2EF3">
        <w:rPr>
          <w:rFonts w:ascii="Times New Roman" w:hAnsi="Times New Roman"/>
          <w:sz w:val="24"/>
          <w:szCs w:val="24"/>
        </w:rPr>
        <w:t xml:space="preserve"> gyülekezet</w:t>
      </w:r>
    </w:p>
    <w:p w:rsidR="001A2EF3" w:rsidRPr="001A2EF3" w:rsidRDefault="001A2EF3" w:rsidP="001A2EF3">
      <w:pPr>
        <w:numPr>
          <w:ilvl w:val="0"/>
          <w:numId w:val="3"/>
        </w:numPr>
        <w:spacing w:after="0" w:line="240" w:lineRule="auto"/>
        <w:ind w:left="714" w:hanging="357"/>
        <w:jc w:val="both"/>
        <w:rPr>
          <w:rFonts w:ascii="Times New Roman" w:hAnsi="Times New Roman"/>
          <w:sz w:val="24"/>
          <w:szCs w:val="24"/>
        </w:rPr>
      </w:pPr>
      <w:r w:rsidRPr="001A2EF3">
        <w:rPr>
          <w:rFonts w:ascii="Times New Roman" w:hAnsi="Times New Roman"/>
          <w:sz w:val="24"/>
          <w:szCs w:val="24"/>
        </w:rPr>
        <w:t>Mária születése késő barokk templom a 8. század közepéről</w:t>
      </w:r>
    </w:p>
    <w:p w:rsidR="001A2EF3" w:rsidRPr="001A2EF3" w:rsidRDefault="001A2EF3" w:rsidP="001A2EF3">
      <w:pPr>
        <w:numPr>
          <w:ilvl w:val="0"/>
          <w:numId w:val="3"/>
        </w:numPr>
        <w:spacing w:after="0" w:line="240" w:lineRule="auto"/>
        <w:ind w:left="714" w:hanging="357"/>
        <w:jc w:val="both"/>
        <w:rPr>
          <w:rFonts w:ascii="Times New Roman" w:hAnsi="Times New Roman"/>
          <w:sz w:val="24"/>
          <w:szCs w:val="24"/>
        </w:rPr>
      </w:pPr>
      <w:r w:rsidRPr="001A2EF3">
        <w:rPr>
          <w:rFonts w:ascii="Times New Roman" w:hAnsi="Times New Roman"/>
          <w:sz w:val="24"/>
          <w:szCs w:val="24"/>
        </w:rPr>
        <w:t xml:space="preserve">Szent </w:t>
      </w:r>
      <w:proofErr w:type="spellStart"/>
      <w:r w:rsidRPr="001A2EF3">
        <w:rPr>
          <w:rFonts w:ascii="Times New Roman" w:hAnsi="Times New Roman"/>
          <w:sz w:val="24"/>
          <w:szCs w:val="24"/>
        </w:rPr>
        <w:t>Antel-templom</w:t>
      </w:r>
      <w:proofErr w:type="spellEnd"/>
      <w:r w:rsidRPr="001A2EF3">
        <w:rPr>
          <w:rFonts w:ascii="Times New Roman" w:hAnsi="Times New Roman"/>
          <w:sz w:val="24"/>
          <w:szCs w:val="24"/>
        </w:rPr>
        <w:t>, korábban ferences kolostor</w:t>
      </w:r>
    </w:p>
    <w:p w:rsidR="001A2EF3" w:rsidRPr="001A2EF3" w:rsidRDefault="001A2EF3" w:rsidP="001A2EF3">
      <w:pPr>
        <w:numPr>
          <w:ilvl w:val="0"/>
          <w:numId w:val="3"/>
        </w:numPr>
        <w:spacing w:after="0" w:line="240" w:lineRule="auto"/>
        <w:ind w:left="714" w:hanging="357"/>
        <w:jc w:val="both"/>
        <w:rPr>
          <w:rFonts w:ascii="Times New Roman" w:hAnsi="Times New Roman"/>
          <w:sz w:val="24"/>
          <w:szCs w:val="24"/>
        </w:rPr>
      </w:pPr>
      <w:proofErr w:type="spellStart"/>
      <w:r w:rsidRPr="001A2EF3">
        <w:rPr>
          <w:rFonts w:ascii="Times New Roman" w:hAnsi="Times New Roman"/>
          <w:sz w:val="24"/>
          <w:szCs w:val="24"/>
        </w:rPr>
        <w:t>Kraszewski</w:t>
      </w:r>
      <w:proofErr w:type="spellEnd"/>
      <w:r w:rsidRPr="001A2EF3">
        <w:rPr>
          <w:rFonts w:ascii="Times New Roman" w:hAnsi="Times New Roman"/>
          <w:sz w:val="24"/>
          <w:szCs w:val="24"/>
        </w:rPr>
        <w:t xml:space="preserve"> gimnázium (1628)</w:t>
      </w:r>
    </w:p>
    <w:p w:rsidR="001A2EF3" w:rsidRPr="001A2EF3" w:rsidRDefault="001A2EF3" w:rsidP="001A2EF3">
      <w:pPr>
        <w:numPr>
          <w:ilvl w:val="0"/>
          <w:numId w:val="3"/>
        </w:numPr>
        <w:spacing w:after="0" w:line="240" w:lineRule="auto"/>
        <w:ind w:left="714" w:hanging="357"/>
        <w:jc w:val="both"/>
        <w:rPr>
          <w:rFonts w:ascii="Times New Roman" w:hAnsi="Times New Roman"/>
          <w:sz w:val="24"/>
          <w:szCs w:val="24"/>
        </w:rPr>
      </w:pPr>
      <w:proofErr w:type="spellStart"/>
      <w:r w:rsidRPr="001A2EF3">
        <w:rPr>
          <w:rFonts w:ascii="Times New Roman" w:hAnsi="Times New Roman"/>
          <w:sz w:val="24"/>
          <w:szCs w:val="24"/>
        </w:rPr>
        <w:lastRenderedPageBreak/>
        <w:t>Kraszewski</w:t>
      </w:r>
      <w:proofErr w:type="spellEnd"/>
      <w:r w:rsidRPr="001A2EF3">
        <w:rPr>
          <w:rFonts w:ascii="Times New Roman" w:hAnsi="Times New Roman"/>
          <w:sz w:val="24"/>
          <w:szCs w:val="24"/>
        </w:rPr>
        <w:t xml:space="preserve"> emlékműve (1928)</w:t>
      </w:r>
    </w:p>
    <w:p w:rsidR="001A2EF3" w:rsidRPr="001A2EF3" w:rsidRDefault="001A2EF3" w:rsidP="001A2EF3">
      <w:pPr>
        <w:numPr>
          <w:ilvl w:val="0"/>
          <w:numId w:val="3"/>
        </w:numPr>
        <w:spacing w:after="0" w:line="240" w:lineRule="auto"/>
        <w:ind w:left="714" w:hanging="357"/>
        <w:jc w:val="both"/>
        <w:rPr>
          <w:rFonts w:ascii="Times New Roman" w:hAnsi="Times New Roman"/>
          <w:sz w:val="24"/>
          <w:szCs w:val="24"/>
        </w:rPr>
      </w:pPr>
      <w:r w:rsidRPr="001A2EF3">
        <w:rPr>
          <w:rFonts w:ascii="Times New Roman" w:hAnsi="Times New Roman"/>
          <w:sz w:val="24"/>
          <w:szCs w:val="24"/>
        </w:rPr>
        <w:t>Körzeti múzeum a vár tornyában</w:t>
      </w:r>
    </w:p>
    <w:p w:rsidR="001A2EF3" w:rsidRPr="001A2EF3" w:rsidRDefault="001A2EF3" w:rsidP="001A2EF3">
      <w:pPr>
        <w:numPr>
          <w:ilvl w:val="0"/>
          <w:numId w:val="3"/>
        </w:numPr>
        <w:spacing w:after="0" w:line="240" w:lineRule="auto"/>
        <w:ind w:left="714" w:hanging="357"/>
        <w:jc w:val="both"/>
        <w:rPr>
          <w:rFonts w:ascii="Times New Roman" w:hAnsi="Times New Roman"/>
          <w:sz w:val="24"/>
          <w:szCs w:val="24"/>
        </w:rPr>
      </w:pPr>
      <w:r w:rsidRPr="001A2EF3">
        <w:rPr>
          <w:rFonts w:ascii="Times New Roman" w:hAnsi="Times New Roman"/>
          <w:sz w:val="24"/>
          <w:szCs w:val="24"/>
        </w:rPr>
        <w:t xml:space="preserve">Fából épült villa a </w:t>
      </w:r>
      <w:proofErr w:type="spellStart"/>
      <w:r w:rsidRPr="001A2EF3">
        <w:rPr>
          <w:rFonts w:ascii="Times New Roman" w:hAnsi="Times New Roman"/>
          <w:sz w:val="24"/>
          <w:szCs w:val="24"/>
        </w:rPr>
        <w:t>Narutowicz</w:t>
      </w:r>
      <w:proofErr w:type="spellEnd"/>
      <w:r w:rsidRPr="001A2EF3">
        <w:rPr>
          <w:rFonts w:ascii="Times New Roman" w:hAnsi="Times New Roman"/>
          <w:sz w:val="24"/>
          <w:szCs w:val="24"/>
        </w:rPr>
        <w:t xml:space="preserve">, </w:t>
      </w:r>
      <w:proofErr w:type="spellStart"/>
      <w:r w:rsidRPr="001A2EF3">
        <w:rPr>
          <w:rFonts w:ascii="Times New Roman" w:hAnsi="Times New Roman"/>
          <w:sz w:val="24"/>
          <w:szCs w:val="24"/>
        </w:rPr>
        <w:t>Kolejowa</w:t>
      </w:r>
      <w:proofErr w:type="spellEnd"/>
      <w:r w:rsidRPr="001A2EF3">
        <w:rPr>
          <w:rFonts w:ascii="Times New Roman" w:hAnsi="Times New Roman"/>
          <w:sz w:val="24"/>
          <w:szCs w:val="24"/>
        </w:rPr>
        <w:t xml:space="preserve">, </w:t>
      </w:r>
      <w:proofErr w:type="spellStart"/>
      <w:r w:rsidRPr="001A2EF3">
        <w:rPr>
          <w:rFonts w:ascii="Times New Roman" w:hAnsi="Times New Roman"/>
          <w:sz w:val="24"/>
          <w:szCs w:val="24"/>
        </w:rPr>
        <w:t>Zielona</w:t>
      </w:r>
      <w:proofErr w:type="spellEnd"/>
      <w:r w:rsidRPr="001A2EF3">
        <w:rPr>
          <w:rFonts w:ascii="Times New Roman" w:hAnsi="Times New Roman"/>
          <w:sz w:val="24"/>
          <w:szCs w:val="24"/>
        </w:rPr>
        <w:t xml:space="preserve"> utcában</w:t>
      </w:r>
    </w:p>
    <w:p w:rsidR="001A2EF3" w:rsidRPr="001A2EF3" w:rsidRDefault="001A2EF3" w:rsidP="001A2EF3">
      <w:pPr>
        <w:numPr>
          <w:ilvl w:val="0"/>
          <w:numId w:val="3"/>
        </w:numPr>
        <w:spacing w:after="0" w:line="240" w:lineRule="auto"/>
        <w:ind w:left="714" w:hanging="357"/>
        <w:jc w:val="both"/>
        <w:rPr>
          <w:rFonts w:ascii="Times New Roman" w:hAnsi="Times New Roman"/>
          <w:sz w:val="24"/>
          <w:szCs w:val="24"/>
        </w:rPr>
      </w:pPr>
      <w:r w:rsidRPr="001A2EF3">
        <w:rPr>
          <w:rFonts w:ascii="Times New Roman" w:hAnsi="Times New Roman"/>
          <w:sz w:val="24"/>
          <w:szCs w:val="24"/>
        </w:rPr>
        <w:t>Zsinagógák a 19. és 20. századból</w:t>
      </w:r>
    </w:p>
    <w:p w:rsidR="001A2EF3" w:rsidRPr="001A2EF3" w:rsidRDefault="001A2EF3" w:rsidP="001A2EF3">
      <w:pPr>
        <w:numPr>
          <w:ilvl w:val="0"/>
          <w:numId w:val="3"/>
        </w:numPr>
        <w:spacing w:after="0" w:line="240" w:lineRule="auto"/>
        <w:ind w:left="714" w:hanging="357"/>
        <w:jc w:val="both"/>
        <w:rPr>
          <w:rFonts w:ascii="Times New Roman" w:hAnsi="Times New Roman"/>
          <w:sz w:val="24"/>
          <w:szCs w:val="24"/>
        </w:rPr>
      </w:pPr>
      <w:r w:rsidRPr="001A2EF3">
        <w:rPr>
          <w:rFonts w:ascii="Times New Roman" w:hAnsi="Times New Roman"/>
          <w:sz w:val="24"/>
          <w:szCs w:val="24"/>
        </w:rPr>
        <w:t>Zsidó temető a 18. századból</w:t>
      </w:r>
    </w:p>
    <w:p w:rsidR="001A2EF3" w:rsidRPr="001A2EF3" w:rsidRDefault="001A2EF3" w:rsidP="001A2EF3">
      <w:pPr>
        <w:numPr>
          <w:ilvl w:val="0"/>
          <w:numId w:val="3"/>
        </w:numPr>
        <w:spacing w:after="0" w:line="240" w:lineRule="auto"/>
        <w:ind w:left="714" w:hanging="357"/>
        <w:jc w:val="both"/>
        <w:rPr>
          <w:rFonts w:ascii="Times New Roman" w:hAnsi="Times New Roman"/>
          <w:sz w:val="24"/>
          <w:szCs w:val="24"/>
        </w:rPr>
      </w:pPr>
      <w:r w:rsidRPr="001A2EF3">
        <w:rPr>
          <w:rFonts w:ascii="Times New Roman" w:hAnsi="Times New Roman"/>
          <w:sz w:val="24"/>
          <w:szCs w:val="24"/>
        </w:rPr>
        <w:t>a vasútállomás épülete (1920-as évek)</w:t>
      </w:r>
    </w:p>
    <w:p w:rsidR="001A2EF3" w:rsidRPr="001A2EF3" w:rsidRDefault="001A2EF3" w:rsidP="001A2EF3">
      <w:pPr>
        <w:numPr>
          <w:ilvl w:val="0"/>
          <w:numId w:val="3"/>
        </w:numPr>
        <w:spacing w:after="0" w:line="240" w:lineRule="auto"/>
        <w:ind w:left="714" w:hanging="357"/>
        <w:jc w:val="both"/>
        <w:rPr>
          <w:rFonts w:ascii="Times New Roman" w:hAnsi="Times New Roman"/>
          <w:sz w:val="24"/>
          <w:szCs w:val="24"/>
        </w:rPr>
      </w:pPr>
      <w:r w:rsidRPr="001A2EF3">
        <w:rPr>
          <w:rFonts w:ascii="Times New Roman" w:hAnsi="Times New Roman"/>
          <w:sz w:val="24"/>
          <w:szCs w:val="24"/>
        </w:rPr>
        <w:t>osztrák temető az I. világháborúból</w:t>
      </w:r>
    </w:p>
    <w:p w:rsidR="001A2EF3" w:rsidRDefault="001A2EF3" w:rsidP="001A2EF3">
      <w:pPr>
        <w:jc w:val="both"/>
        <w:rPr>
          <w:rFonts w:ascii="Times New Roman" w:hAnsi="Times New Roman"/>
          <w:sz w:val="24"/>
          <w:szCs w:val="24"/>
        </w:rPr>
      </w:pPr>
    </w:p>
    <w:p w:rsidR="001A2EF3" w:rsidRDefault="001A2EF3" w:rsidP="00DB4D0B">
      <w:pPr>
        <w:jc w:val="center"/>
        <w:rPr>
          <w:rFonts w:ascii="Times New Roman" w:hAnsi="Times New Roman"/>
          <w:sz w:val="24"/>
          <w:szCs w:val="24"/>
        </w:rPr>
      </w:pPr>
      <w:bookmarkStart w:id="0" w:name="_GoBack"/>
      <w:bookmarkEnd w:id="0"/>
    </w:p>
    <w:p w:rsidR="002E044F" w:rsidRDefault="002E044F" w:rsidP="00675F2E">
      <w:pPr>
        <w:rPr>
          <w:rFonts w:ascii="Times New Roman" w:hAnsi="Times New Roman"/>
          <w:b/>
          <w:sz w:val="24"/>
          <w:szCs w:val="24"/>
        </w:rPr>
      </w:pPr>
    </w:p>
    <w:p w:rsidR="002E044F" w:rsidRDefault="002E044F" w:rsidP="00675F2E">
      <w:pPr>
        <w:rPr>
          <w:rFonts w:ascii="Times New Roman" w:hAnsi="Times New Roman"/>
          <w:b/>
          <w:sz w:val="24"/>
          <w:szCs w:val="24"/>
        </w:rPr>
      </w:pPr>
    </w:p>
    <w:p w:rsidR="00DB4D0B" w:rsidRDefault="00B06BCF" w:rsidP="00675F2E">
      <w:pPr>
        <w:rPr>
          <w:rFonts w:ascii="Times New Roman" w:hAnsi="Times New Roman"/>
          <w:sz w:val="24"/>
          <w:szCs w:val="24"/>
        </w:rPr>
      </w:pPr>
      <w:r w:rsidRPr="001877E2">
        <w:rPr>
          <w:rFonts w:ascii="Times New Roman" w:hAnsi="Times New Roman"/>
          <w:b/>
          <w:sz w:val="24"/>
          <w:szCs w:val="24"/>
        </w:rPr>
        <w:t xml:space="preserve">Délután: </w:t>
      </w:r>
    </w:p>
    <w:p w:rsidR="00B06BCF" w:rsidRPr="001877E2" w:rsidRDefault="001A2EF3" w:rsidP="00675F2E">
      <w:pPr>
        <w:rPr>
          <w:rFonts w:ascii="Times New Roman" w:hAnsi="Times New Roman"/>
          <w:sz w:val="24"/>
          <w:szCs w:val="24"/>
        </w:rPr>
      </w:pPr>
      <w:r>
        <w:rPr>
          <w:rFonts w:ascii="Times New Roman" w:hAnsi="Times New Roman"/>
          <w:sz w:val="24"/>
          <w:szCs w:val="24"/>
        </w:rPr>
        <w:t>Tourinform iroda meglátogatása</w:t>
      </w:r>
    </w:p>
    <w:p w:rsidR="002649A6" w:rsidRPr="002649A6" w:rsidRDefault="002649A6" w:rsidP="002649A6">
      <w:pPr>
        <w:jc w:val="both"/>
        <w:rPr>
          <w:rFonts w:ascii="Times New Roman" w:hAnsi="Times New Roman"/>
          <w:sz w:val="24"/>
          <w:szCs w:val="24"/>
        </w:rPr>
      </w:pPr>
      <w:r w:rsidRPr="002649A6">
        <w:rPr>
          <w:rFonts w:ascii="Times New Roman" w:hAnsi="Times New Roman"/>
          <w:sz w:val="24"/>
          <w:szCs w:val="24"/>
        </w:rPr>
        <w:t xml:space="preserve">A Tourinform irodák </w:t>
      </w:r>
      <w:proofErr w:type="spellStart"/>
      <w:r w:rsidRPr="00D37773">
        <w:rPr>
          <w:rFonts w:ascii="Times New Roman" w:hAnsi="Times New Roman"/>
          <w:sz w:val="24"/>
          <w:szCs w:val="24"/>
        </w:rPr>
        <w:t>a</w:t>
      </w:r>
      <w:r w:rsidRPr="00D37773">
        <w:rPr>
          <w:rFonts w:ascii="Times New Roman" w:hAnsi="Times New Roman"/>
          <w:iCs/>
          <w:sz w:val="24"/>
          <w:szCs w:val="24"/>
        </w:rPr>
        <w:t>turistainformációs-szolgáltatás</w:t>
      </w:r>
      <w:r w:rsidRPr="002649A6">
        <w:rPr>
          <w:rFonts w:ascii="Times New Roman" w:hAnsi="Times New Roman"/>
          <w:sz w:val="24"/>
          <w:szCs w:val="24"/>
        </w:rPr>
        <w:t>mellett</w:t>
      </w:r>
      <w:proofErr w:type="spellEnd"/>
      <w:r w:rsidRPr="002649A6">
        <w:rPr>
          <w:rFonts w:ascii="Times New Roman" w:hAnsi="Times New Roman"/>
          <w:sz w:val="24"/>
          <w:szCs w:val="24"/>
        </w:rPr>
        <w:t xml:space="preserve"> a helyi, térségi és </w:t>
      </w:r>
      <w:proofErr w:type="spellStart"/>
      <w:r w:rsidRPr="002649A6">
        <w:rPr>
          <w:rFonts w:ascii="Times New Roman" w:hAnsi="Times New Roman"/>
          <w:sz w:val="24"/>
          <w:szCs w:val="24"/>
        </w:rPr>
        <w:t>országos</w:t>
      </w:r>
      <w:r w:rsidRPr="00D37773">
        <w:rPr>
          <w:rFonts w:ascii="Times New Roman" w:hAnsi="Times New Roman"/>
          <w:iCs/>
          <w:sz w:val="24"/>
          <w:szCs w:val="24"/>
        </w:rPr>
        <w:t>turisztikai</w:t>
      </w:r>
      <w:proofErr w:type="spellEnd"/>
      <w:r w:rsidRPr="00D37773">
        <w:rPr>
          <w:rFonts w:ascii="Times New Roman" w:hAnsi="Times New Roman"/>
          <w:iCs/>
          <w:sz w:val="24"/>
          <w:szCs w:val="24"/>
        </w:rPr>
        <w:t xml:space="preserve"> kiadványok </w:t>
      </w:r>
      <w:proofErr w:type="spellStart"/>
      <w:r w:rsidRPr="00D37773">
        <w:rPr>
          <w:rFonts w:ascii="Times New Roman" w:hAnsi="Times New Roman"/>
          <w:iCs/>
          <w:sz w:val="24"/>
          <w:szCs w:val="24"/>
        </w:rPr>
        <w:t>terjesztését</w:t>
      </w:r>
      <w:r w:rsidRPr="002649A6">
        <w:rPr>
          <w:rFonts w:ascii="Times New Roman" w:hAnsi="Times New Roman"/>
          <w:sz w:val="24"/>
          <w:szCs w:val="24"/>
        </w:rPr>
        <w:t>végzik</w:t>
      </w:r>
      <w:proofErr w:type="spellEnd"/>
      <w:r>
        <w:rPr>
          <w:rFonts w:ascii="Times New Roman" w:hAnsi="Times New Roman"/>
          <w:sz w:val="24"/>
          <w:szCs w:val="24"/>
        </w:rPr>
        <w:t xml:space="preserve">, </w:t>
      </w:r>
      <w:r w:rsidRPr="002649A6">
        <w:rPr>
          <w:rFonts w:ascii="Times New Roman" w:hAnsi="Times New Roman"/>
          <w:sz w:val="24"/>
          <w:szCs w:val="24"/>
        </w:rPr>
        <w:t>turisztikai kiadványait és ajánlóit is kínálják a területükre érkező turistáknak. Emellett közvetítik a szolgáltatók kínálatait, kulcsszerepet töltenek be a települési, térségi turisztikai marketing gyakorlati megvalósításában. Ezek az irodák egymás között folyamatosan kommunikálnak</w:t>
      </w:r>
      <w:r>
        <w:rPr>
          <w:rFonts w:ascii="Times New Roman" w:hAnsi="Times New Roman"/>
          <w:sz w:val="24"/>
          <w:szCs w:val="24"/>
        </w:rPr>
        <w:t>.</w:t>
      </w:r>
    </w:p>
    <w:p w:rsidR="002649A6" w:rsidRPr="002649A6" w:rsidRDefault="002649A6" w:rsidP="002649A6">
      <w:pPr>
        <w:jc w:val="both"/>
        <w:rPr>
          <w:rFonts w:ascii="Times New Roman" w:hAnsi="Times New Roman"/>
          <w:sz w:val="24"/>
          <w:szCs w:val="24"/>
        </w:rPr>
      </w:pPr>
      <w:r w:rsidRPr="002649A6">
        <w:rPr>
          <w:rFonts w:ascii="Times New Roman" w:hAnsi="Times New Roman"/>
          <w:sz w:val="24"/>
          <w:szCs w:val="24"/>
        </w:rPr>
        <w:t>Az</w:t>
      </w:r>
      <w:r w:rsidR="002E044F">
        <w:rPr>
          <w:rFonts w:ascii="Times New Roman" w:hAnsi="Times New Roman"/>
          <w:sz w:val="24"/>
          <w:szCs w:val="24"/>
        </w:rPr>
        <w:t xml:space="preserve"> </w:t>
      </w:r>
      <w:r w:rsidRPr="002649A6">
        <w:rPr>
          <w:rFonts w:ascii="Times New Roman" w:hAnsi="Times New Roman"/>
          <w:iCs/>
          <w:sz w:val="24"/>
          <w:szCs w:val="24"/>
        </w:rPr>
        <w:t>ingyenes információszolgáltatás</w:t>
      </w:r>
      <w:r w:rsidR="002E044F">
        <w:rPr>
          <w:rFonts w:ascii="Times New Roman" w:hAnsi="Times New Roman"/>
          <w:iCs/>
          <w:sz w:val="24"/>
          <w:szCs w:val="24"/>
        </w:rPr>
        <w:t xml:space="preserve"> </w:t>
      </w:r>
      <w:r w:rsidRPr="002649A6">
        <w:rPr>
          <w:rFonts w:ascii="Times New Roman" w:hAnsi="Times New Roman"/>
          <w:sz w:val="24"/>
          <w:szCs w:val="24"/>
        </w:rPr>
        <w:t>és tájékoztatáson felül, számtalan iroda végez</w:t>
      </w:r>
      <w:r w:rsidR="002E044F">
        <w:rPr>
          <w:rFonts w:ascii="Times New Roman" w:hAnsi="Times New Roman"/>
          <w:sz w:val="24"/>
          <w:szCs w:val="24"/>
        </w:rPr>
        <w:t xml:space="preserve"> </w:t>
      </w:r>
      <w:r w:rsidRPr="002649A6">
        <w:rPr>
          <w:rFonts w:ascii="Times New Roman" w:hAnsi="Times New Roman"/>
          <w:iCs/>
          <w:sz w:val="24"/>
          <w:szCs w:val="24"/>
        </w:rPr>
        <w:t>értékesítési és szervezési tevékenységet</w:t>
      </w:r>
      <w:r w:rsidR="002E044F">
        <w:rPr>
          <w:rFonts w:ascii="Times New Roman" w:hAnsi="Times New Roman"/>
          <w:iCs/>
          <w:sz w:val="24"/>
          <w:szCs w:val="24"/>
        </w:rPr>
        <w:t xml:space="preserve"> </w:t>
      </w:r>
      <w:r w:rsidRPr="002649A6">
        <w:rPr>
          <w:rFonts w:ascii="Times New Roman" w:hAnsi="Times New Roman"/>
          <w:sz w:val="24"/>
          <w:szCs w:val="24"/>
        </w:rPr>
        <w:t>is. Színházjegyek, rendezvény- és sportesemény belépők, szuvenír ajándékok, térképek, útikönyvek, turisztikai témájú képeslapok vásárolhatóak meg, szálláshelyek széles kínálata érhető el, foglalható le az irodák közvetítésével. Számtalan iroda, maga is szervez turisztikai szempontból érdekes rendezvényeket, így az információk első kézből jutnak el az emberekhez.</w:t>
      </w:r>
    </w:p>
    <w:p w:rsidR="002649A6" w:rsidRDefault="002649A6" w:rsidP="002649A6">
      <w:pPr>
        <w:jc w:val="both"/>
        <w:rPr>
          <w:rFonts w:ascii="Times New Roman" w:hAnsi="Times New Roman"/>
          <w:sz w:val="24"/>
          <w:szCs w:val="24"/>
        </w:rPr>
      </w:pPr>
      <w:r w:rsidRPr="002649A6">
        <w:rPr>
          <w:rFonts w:ascii="Times New Roman" w:hAnsi="Times New Roman"/>
          <w:sz w:val="24"/>
          <w:szCs w:val="24"/>
        </w:rPr>
        <w:t xml:space="preserve">A hálózat sikerét és jelentőségét mutatja, hogy a közelmúltban több Tourinform iroda is teljesen megújult és modernizált látogatóközpontként folytathatja turisztikai tevékenységét. </w:t>
      </w:r>
    </w:p>
    <w:p w:rsidR="00D37773" w:rsidRPr="001877E2" w:rsidRDefault="00D37773" w:rsidP="00D37773">
      <w:pPr>
        <w:jc w:val="both"/>
        <w:rPr>
          <w:rFonts w:ascii="Times New Roman" w:hAnsi="Times New Roman"/>
          <w:sz w:val="24"/>
          <w:szCs w:val="24"/>
        </w:rPr>
      </w:pPr>
      <w:r w:rsidRPr="001877E2">
        <w:rPr>
          <w:rFonts w:ascii="Times New Roman" w:hAnsi="Times New Roman"/>
          <w:sz w:val="24"/>
          <w:szCs w:val="24"/>
        </w:rPr>
        <w:t xml:space="preserve">A turizmus résztvevői egyre nagyobb érdeklődést mutatnak a mezőgazdaság különböző ágazatai iránt. Különös érdeklődés övezi a haszonállatok tartásának körülményeit és a régi paraszti életet. A turizmusnak ezt az ágát nevezzük </w:t>
      </w:r>
      <w:proofErr w:type="spellStart"/>
      <w:r w:rsidRPr="001877E2">
        <w:rPr>
          <w:rFonts w:ascii="Times New Roman" w:hAnsi="Times New Roman"/>
          <w:sz w:val="24"/>
          <w:szCs w:val="24"/>
        </w:rPr>
        <w:t>agroturizmusnak</w:t>
      </w:r>
      <w:proofErr w:type="spellEnd"/>
      <w:r w:rsidRPr="001877E2">
        <w:rPr>
          <w:rFonts w:ascii="Times New Roman" w:hAnsi="Times New Roman"/>
          <w:sz w:val="24"/>
          <w:szCs w:val="24"/>
        </w:rPr>
        <w:t>. Ennek keretében külön figyelmet érdemel a ló, illetve annak tartása, szaporítása, nemesítése. Lengyelországi utazásunk során mi is meglátogattunk lótartó, lótenyésztő gazdaságot, ahol tanulmányoztuk a ló tartásával, tenyésztésével kapcsolatos tevékenységet, majd megtekintettünk több muzeális jellegű, népi építészetet bemutató lakóházat, gazdasági épületet és olyan létesítményeket, melyek a turisták pihenését, szórakozását, kényelmét szolgálják.</w:t>
      </w:r>
    </w:p>
    <w:p w:rsidR="00B06BCF" w:rsidRPr="001877E2" w:rsidRDefault="00D37773" w:rsidP="00DB4D0B">
      <w:pPr>
        <w:jc w:val="both"/>
        <w:rPr>
          <w:rFonts w:ascii="Times New Roman" w:hAnsi="Times New Roman"/>
          <w:b/>
          <w:sz w:val="24"/>
          <w:szCs w:val="24"/>
        </w:rPr>
      </w:pPr>
      <w:r w:rsidRPr="001877E2">
        <w:rPr>
          <w:rFonts w:ascii="Times New Roman" w:hAnsi="Times New Roman"/>
          <w:sz w:val="24"/>
          <w:szCs w:val="24"/>
        </w:rPr>
        <w:t>A ló egyik legrégibb háziállat, melyet az indogermánok már 9000 – 10000 éve háziasítottak. A történelem során a háziasított lónak minden nép életében fontos szerepe volt. Így a lengyeleknél is.</w:t>
      </w:r>
    </w:p>
    <w:p w:rsidR="00EB269D" w:rsidRDefault="00EB269D" w:rsidP="00EC02D6">
      <w:pPr>
        <w:rPr>
          <w:rFonts w:ascii="Times New Roman" w:hAnsi="Times New Roman"/>
          <w:b/>
          <w:sz w:val="24"/>
          <w:szCs w:val="24"/>
          <w:u w:val="single"/>
        </w:rPr>
      </w:pPr>
    </w:p>
    <w:p w:rsidR="00DB4D0B" w:rsidRDefault="00B06BCF" w:rsidP="00EC02D6">
      <w:pPr>
        <w:rPr>
          <w:rFonts w:ascii="Times New Roman" w:hAnsi="Times New Roman"/>
          <w:sz w:val="24"/>
          <w:szCs w:val="24"/>
        </w:rPr>
      </w:pPr>
      <w:r w:rsidRPr="001877E2">
        <w:rPr>
          <w:rFonts w:ascii="Times New Roman" w:hAnsi="Times New Roman"/>
          <w:b/>
          <w:sz w:val="24"/>
          <w:szCs w:val="24"/>
          <w:u w:val="single"/>
        </w:rPr>
        <w:lastRenderedPageBreak/>
        <w:t>Hatodik nap</w:t>
      </w:r>
      <w:r w:rsidRPr="001877E2">
        <w:rPr>
          <w:rFonts w:ascii="Times New Roman" w:hAnsi="Times New Roman"/>
          <w:b/>
          <w:sz w:val="24"/>
          <w:szCs w:val="24"/>
        </w:rPr>
        <w:t xml:space="preserve"> délelőtt</w:t>
      </w:r>
      <w:r w:rsidRPr="001877E2">
        <w:rPr>
          <w:rFonts w:ascii="Times New Roman" w:hAnsi="Times New Roman"/>
          <w:sz w:val="24"/>
          <w:szCs w:val="24"/>
        </w:rPr>
        <w:t xml:space="preserve">: </w:t>
      </w:r>
    </w:p>
    <w:p w:rsidR="00B06BCF" w:rsidRPr="001877E2" w:rsidRDefault="002E044F" w:rsidP="00EC02D6">
      <w:pPr>
        <w:rPr>
          <w:rFonts w:ascii="Times New Roman" w:hAnsi="Times New Roman"/>
          <w:sz w:val="24"/>
          <w:szCs w:val="24"/>
        </w:rPr>
      </w:pPr>
      <w:r>
        <w:rPr>
          <w:rFonts w:ascii="Times New Roman" w:hAnsi="Times New Roman"/>
          <w:sz w:val="24"/>
          <w:szCs w:val="24"/>
        </w:rPr>
        <w:t>Múzeumlátogatás</w:t>
      </w:r>
    </w:p>
    <w:p w:rsidR="00B06BCF" w:rsidRDefault="00DB4D0B" w:rsidP="00DB4D0B">
      <w:pPr>
        <w:jc w:val="both"/>
        <w:rPr>
          <w:rFonts w:ascii="Times New Roman" w:hAnsi="Times New Roman"/>
          <w:sz w:val="24"/>
          <w:szCs w:val="24"/>
        </w:rPr>
      </w:pPr>
      <w:r>
        <w:rPr>
          <w:rFonts w:ascii="Times New Roman" w:hAnsi="Times New Roman"/>
          <w:sz w:val="24"/>
          <w:szCs w:val="24"/>
        </w:rPr>
        <w:t>Kulturális tevékenységünket is folytatva a ma</w:t>
      </w:r>
      <w:r w:rsidR="0028351D">
        <w:rPr>
          <w:rFonts w:ascii="Times New Roman" w:hAnsi="Times New Roman"/>
          <w:sz w:val="24"/>
          <w:szCs w:val="24"/>
        </w:rPr>
        <w:t>i napon egy múzeumot és székesegyházat látogattam</w:t>
      </w:r>
      <w:r>
        <w:rPr>
          <w:rFonts w:ascii="Times New Roman" w:hAnsi="Times New Roman"/>
          <w:sz w:val="24"/>
          <w:szCs w:val="24"/>
        </w:rPr>
        <w:t xml:space="preserve"> meg. </w:t>
      </w:r>
    </w:p>
    <w:p w:rsidR="00EB269D" w:rsidRDefault="00EB269D" w:rsidP="00DB4D0B">
      <w:pPr>
        <w:jc w:val="both"/>
        <w:rPr>
          <w:rFonts w:ascii="Times New Roman" w:hAnsi="Times New Roman"/>
          <w:sz w:val="24"/>
          <w:szCs w:val="24"/>
        </w:rPr>
      </w:pPr>
    </w:p>
    <w:p w:rsidR="00EB269D" w:rsidRDefault="00EB269D" w:rsidP="00DB4D0B">
      <w:pPr>
        <w:jc w:val="both"/>
        <w:rPr>
          <w:rFonts w:ascii="Times New Roman" w:hAnsi="Times New Roman"/>
          <w:sz w:val="24"/>
          <w:szCs w:val="24"/>
        </w:rPr>
      </w:pPr>
      <w:r>
        <w:rPr>
          <w:rFonts w:ascii="Times New Roman" w:hAnsi="Times New Roman"/>
          <w:noProof/>
          <w:sz w:val="24"/>
          <w:szCs w:val="24"/>
          <w:lang w:eastAsia="hu-HU"/>
        </w:rPr>
        <w:drawing>
          <wp:inline distT="0" distB="0" distL="0" distR="0">
            <wp:extent cx="5760720" cy="3840480"/>
            <wp:effectExtent l="19050" t="0" r="0" b="0"/>
            <wp:docPr id="7" name="Kép 3" descr="D:\LeonMob\Mob 08-10\Leonmob 09-10\Lovas\Tanusitvány 14-15\Lengyel ut\Kepek Pl ut\Lengyelország\IMG_5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LeonMob\Mob 08-10\Leonmob 09-10\Lovas\Tanusitvány 14-15\Lengyel ut\Kepek Pl ut\Lengyelország\IMG_5644.JPG"/>
                    <pic:cNvPicPr>
                      <a:picLocks noChangeAspect="1" noChangeArrowheads="1"/>
                    </pic:cNvPicPr>
                  </pic:nvPicPr>
                  <pic:blipFill>
                    <a:blip r:embed="rId16"/>
                    <a:srcRect/>
                    <a:stretch>
                      <a:fillRect/>
                    </a:stretch>
                  </pic:blipFill>
                  <pic:spPr bwMode="auto">
                    <a:xfrm>
                      <a:off x="0" y="0"/>
                      <a:ext cx="5760720" cy="3840480"/>
                    </a:xfrm>
                    <a:prstGeom prst="rect">
                      <a:avLst/>
                    </a:prstGeom>
                    <a:noFill/>
                    <a:ln w="9525">
                      <a:noFill/>
                      <a:miter lim="800000"/>
                      <a:headEnd/>
                      <a:tailEnd/>
                    </a:ln>
                  </pic:spPr>
                </pic:pic>
              </a:graphicData>
            </a:graphic>
          </wp:inline>
        </w:drawing>
      </w:r>
    </w:p>
    <w:p w:rsidR="00EB269D" w:rsidRDefault="00EB269D" w:rsidP="00DB4D0B">
      <w:pPr>
        <w:jc w:val="both"/>
        <w:rPr>
          <w:rFonts w:ascii="Times New Roman" w:hAnsi="Times New Roman"/>
          <w:sz w:val="24"/>
          <w:szCs w:val="24"/>
        </w:rPr>
      </w:pPr>
    </w:p>
    <w:p w:rsidR="00DB4D0B" w:rsidRPr="001877E2" w:rsidRDefault="00DB4D0B" w:rsidP="00DB4D0B">
      <w:pPr>
        <w:jc w:val="both"/>
        <w:rPr>
          <w:rFonts w:ascii="Times New Roman" w:hAnsi="Times New Roman"/>
          <w:sz w:val="24"/>
          <w:szCs w:val="24"/>
        </w:rPr>
      </w:pPr>
    </w:p>
    <w:p w:rsidR="00DB4D0B" w:rsidRDefault="00B06BCF" w:rsidP="00D258CC">
      <w:pPr>
        <w:rPr>
          <w:rFonts w:ascii="Times New Roman" w:hAnsi="Times New Roman"/>
          <w:sz w:val="24"/>
          <w:szCs w:val="24"/>
        </w:rPr>
      </w:pPr>
      <w:r w:rsidRPr="001877E2">
        <w:rPr>
          <w:rFonts w:ascii="Times New Roman" w:hAnsi="Times New Roman"/>
          <w:b/>
          <w:sz w:val="24"/>
          <w:szCs w:val="24"/>
        </w:rPr>
        <w:t xml:space="preserve">Délután: </w:t>
      </w:r>
    </w:p>
    <w:p w:rsidR="00B06BCF" w:rsidRPr="001877E2" w:rsidRDefault="00DB4D0B" w:rsidP="00D258CC">
      <w:pPr>
        <w:rPr>
          <w:rFonts w:ascii="Times New Roman" w:hAnsi="Times New Roman"/>
          <w:sz w:val="24"/>
          <w:szCs w:val="24"/>
        </w:rPr>
      </w:pPr>
      <w:r>
        <w:rPr>
          <w:rFonts w:ascii="Times New Roman" w:hAnsi="Times New Roman"/>
          <w:sz w:val="24"/>
          <w:szCs w:val="24"/>
        </w:rPr>
        <w:t>A</w:t>
      </w:r>
      <w:r w:rsidR="00B06BCF" w:rsidRPr="001877E2">
        <w:rPr>
          <w:rFonts w:ascii="Times New Roman" w:hAnsi="Times New Roman"/>
          <w:sz w:val="24"/>
          <w:szCs w:val="24"/>
        </w:rPr>
        <w:t xml:space="preserve"> szakmai tapasztalatszerző úton szerzett ismeretek értékelése</w:t>
      </w:r>
    </w:p>
    <w:p w:rsidR="00B06BCF" w:rsidRPr="001877E2" w:rsidRDefault="00B06BCF" w:rsidP="00AA025B">
      <w:pPr>
        <w:jc w:val="both"/>
        <w:rPr>
          <w:rFonts w:ascii="Times New Roman" w:hAnsi="Times New Roman"/>
          <w:sz w:val="24"/>
          <w:szCs w:val="24"/>
        </w:rPr>
      </w:pPr>
      <w:r w:rsidRPr="001877E2">
        <w:rPr>
          <w:rFonts w:ascii="Times New Roman" w:hAnsi="Times New Roman"/>
          <w:sz w:val="24"/>
          <w:szCs w:val="24"/>
        </w:rPr>
        <w:t xml:space="preserve">Az ebédet követően a tapasztalatszerző úton résztvevők valamennyien összeültünk egy közös értékelésre. Itt elővettük jegyzeteinket és egyenként elmondtuk egymásnak, mit tapasztaltunk, milyen új, nálunk nem ismert, vagy ismert, de eddig nem alkalmazott tevékenységet, módszert ismert meg, fedezett fel. Hogyan kapcsolódott be Ő is az ottani munkákba arra a rövid időre, amíg ott tartózkodott. Mindenkinek volt külön elmesélhető élménye a végzett tevékenységgel, a gyakorlati munkával kapcsolatban.  </w:t>
      </w:r>
    </w:p>
    <w:p w:rsidR="00B06BCF" w:rsidRPr="001877E2" w:rsidRDefault="00B06BCF" w:rsidP="00AA025B">
      <w:pPr>
        <w:jc w:val="both"/>
        <w:rPr>
          <w:rFonts w:ascii="Times New Roman" w:hAnsi="Times New Roman"/>
          <w:sz w:val="24"/>
          <w:szCs w:val="24"/>
        </w:rPr>
      </w:pPr>
      <w:r w:rsidRPr="001877E2">
        <w:rPr>
          <w:rFonts w:ascii="Times New Roman" w:hAnsi="Times New Roman"/>
          <w:sz w:val="24"/>
          <w:szCs w:val="24"/>
        </w:rPr>
        <w:t>Mindenki tudott mondani olyan dolgot, tevékenységet, ami új volt számára, aminek otthoni alkalmazását – szerinte – be kellene vezetni.</w:t>
      </w:r>
    </w:p>
    <w:p w:rsidR="00B06BCF" w:rsidRPr="001877E2" w:rsidRDefault="00B06BCF" w:rsidP="00AA025B">
      <w:pPr>
        <w:jc w:val="both"/>
        <w:rPr>
          <w:rFonts w:ascii="Times New Roman" w:hAnsi="Times New Roman"/>
          <w:sz w:val="24"/>
          <w:szCs w:val="24"/>
        </w:rPr>
      </w:pPr>
      <w:r w:rsidRPr="001877E2">
        <w:rPr>
          <w:rFonts w:ascii="Times New Roman" w:hAnsi="Times New Roman"/>
          <w:sz w:val="24"/>
          <w:szCs w:val="24"/>
        </w:rPr>
        <w:lastRenderedPageBreak/>
        <w:t xml:space="preserve">Az ott eltöltött napok során megismerkedtünk a lengyel konyhaművészettel, a különleges lengyel ételekkel is. Ezt is dicsérték a részvevők. </w:t>
      </w:r>
    </w:p>
    <w:p w:rsidR="00B06BCF" w:rsidRPr="00D37773" w:rsidRDefault="00B06BCF" w:rsidP="00AA025B">
      <w:pPr>
        <w:jc w:val="both"/>
        <w:rPr>
          <w:rFonts w:ascii="Times New Roman" w:hAnsi="Times New Roman"/>
          <w:sz w:val="24"/>
          <w:szCs w:val="24"/>
        </w:rPr>
      </w:pPr>
      <w:r w:rsidRPr="00D37773">
        <w:rPr>
          <w:rFonts w:ascii="Times New Roman" w:hAnsi="Times New Roman"/>
          <w:sz w:val="24"/>
          <w:szCs w:val="24"/>
        </w:rPr>
        <w:t>Az volt a szakmai tapasztalatszerző út résztvevőinek általános véleménye, hogy a tapasztalatszerző út programja jó, a témája érdekes volt. Sok olyan érdekes, új dolgot láttunk, amelynek hazai kipróbálása, bevezetése, az oktatásban való alkalmazása fontos lehet a jövő nemzedék számára.</w:t>
      </w:r>
    </w:p>
    <w:p w:rsidR="00B06BCF" w:rsidRPr="001877E2" w:rsidRDefault="00B06BCF" w:rsidP="00AA025B">
      <w:pPr>
        <w:jc w:val="both"/>
        <w:rPr>
          <w:rFonts w:ascii="Times New Roman" w:hAnsi="Times New Roman"/>
          <w:sz w:val="24"/>
          <w:szCs w:val="24"/>
        </w:rPr>
      </w:pPr>
    </w:p>
    <w:p w:rsidR="00B06BCF" w:rsidRPr="001877E2" w:rsidRDefault="00B06BCF" w:rsidP="00AA025B">
      <w:pPr>
        <w:jc w:val="both"/>
        <w:rPr>
          <w:rFonts w:ascii="Times New Roman" w:hAnsi="Times New Roman"/>
          <w:sz w:val="24"/>
          <w:szCs w:val="24"/>
        </w:rPr>
      </w:pPr>
    </w:p>
    <w:p w:rsidR="00B06BCF" w:rsidRPr="001877E2" w:rsidRDefault="00EB269D" w:rsidP="00AA025B">
      <w:pPr>
        <w:jc w:val="both"/>
        <w:rPr>
          <w:rFonts w:ascii="Times New Roman" w:hAnsi="Times New Roman"/>
          <w:sz w:val="24"/>
          <w:szCs w:val="24"/>
        </w:rPr>
      </w:pPr>
      <w:r>
        <w:rPr>
          <w:rFonts w:ascii="Times New Roman" w:hAnsi="Times New Roman"/>
          <w:sz w:val="24"/>
          <w:szCs w:val="24"/>
        </w:rPr>
        <w:t>Gyomaendrőd, 2015</w:t>
      </w:r>
      <w:r w:rsidR="00223F10">
        <w:rPr>
          <w:rFonts w:ascii="Times New Roman" w:hAnsi="Times New Roman"/>
          <w:sz w:val="24"/>
          <w:szCs w:val="24"/>
        </w:rPr>
        <w:t>. június</w:t>
      </w:r>
      <w:r w:rsidR="00B06BCF" w:rsidRPr="001877E2">
        <w:rPr>
          <w:rFonts w:ascii="Times New Roman" w:hAnsi="Times New Roman"/>
          <w:sz w:val="24"/>
          <w:szCs w:val="24"/>
        </w:rPr>
        <w:t xml:space="preserve"> 2</w:t>
      </w:r>
      <w:r w:rsidR="00D37773">
        <w:rPr>
          <w:rFonts w:ascii="Times New Roman" w:hAnsi="Times New Roman"/>
          <w:sz w:val="24"/>
          <w:szCs w:val="24"/>
        </w:rPr>
        <w:t>0</w:t>
      </w:r>
      <w:r w:rsidR="00B06BCF" w:rsidRPr="001877E2">
        <w:rPr>
          <w:rFonts w:ascii="Times New Roman" w:hAnsi="Times New Roman"/>
          <w:sz w:val="24"/>
          <w:szCs w:val="24"/>
        </w:rPr>
        <w:t>.</w:t>
      </w:r>
    </w:p>
    <w:p w:rsidR="00B06BCF" w:rsidRPr="001877E2" w:rsidRDefault="00B06BCF" w:rsidP="00AA025B">
      <w:pPr>
        <w:jc w:val="both"/>
        <w:rPr>
          <w:rFonts w:ascii="Times New Roman" w:hAnsi="Times New Roman"/>
          <w:sz w:val="24"/>
          <w:szCs w:val="24"/>
        </w:rPr>
      </w:pPr>
    </w:p>
    <w:p w:rsidR="00B06BCF" w:rsidRPr="001877E2" w:rsidRDefault="00B06BCF" w:rsidP="00AA025B">
      <w:pPr>
        <w:jc w:val="both"/>
        <w:rPr>
          <w:rFonts w:ascii="Times New Roman" w:hAnsi="Times New Roman"/>
          <w:b/>
          <w:sz w:val="24"/>
          <w:szCs w:val="24"/>
        </w:rPr>
      </w:pPr>
      <w:r w:rsidRPr="001877E2">
        <w:rPr>
          <w:rFonts w:ascii="Times New Roman" w:hAnsi="Times New Roman"/>
          <w:sz w:val="24"/>
          <w:szCs w:val="24"/>
        </w:rPr>
        <w:tab/>
      </w:r>
      <w:r w:rsidRPr="001877E2">
        <w:rPr>
          <w:rFonts w:ascii="Times New Roman" w:hAnsi="Times New Roman"/>
          <w:sz w:val="24"/>
          <w:szCs w:val="24"/>
        </w:rPr>
        <w:tab/>
      </w:r>
      <w:r w:rsidRPr="001877E2">
        <w:rPr>
          <w:rFonts w:ascii="Times New Roman" w:hAnsi="Times New Roman"/>
          <w:sz w:val="24"/>
          <w:szCs w:val="24"/>
        </w:rPr>
        <w:tab/>
      </w:r>
      <w:r w:rsidRPr="001877E2">
        <w:rPr>
          <w:rFonts w:ascii="Times New Roman" w:hAnsi="Times New Roman"/>
          <w:sz w:val="24"/>
          <w:szCs w:val="24"/>
        </w:rPr>
        <w:tab/>
      </w:r>
      <w:r w:rsidRPr="001877E2">
        <w:rPr>
          <w:rFonts w:ascii="Times New Roman" w:hAnsi="Times New Roman"/>
          <w:sz w:val="24"/>
          <w:szCs w:val="24"/>
        </w:rPr>
        <w:tab/>
      </w:r>
      <w:r w:rsidRPr="001877E2">
        <w:rPr>
          <w:rFonts w:ascii="Times New Roman" w:hAnsi="Times New Roman"/>
          <w:sz w:val="24"/>
          <w:szCs w:val="24"/>
        </w:rPr>
        <w:tab/>
      </w:r>
      <w:r w:rsidRPr="001877E2">
        <w:rPr>
          <w:rFonts w:ascii="Times New Roman" w:hAnsi="Times New Roman"/>
          <w:sz w:val="24"/>
          <w:szCs w:val="24"/>
        </w:rPr>
        <w:tab/>
      </w:r>
      <w:r w:rsidRPr="001877E2">
        <w:rPr>
          <w:rFonts w:ascii="Times New Roman" w:hAnsi="Times New Roman"/>
          <w:sz w:val="24"/>
          <w:szCs w:val="24"/>
        </w:rPr>
        <w:tab/>
      </w:r>
      <w:r w:rsidR="00EB269D">
        <w:rPr>
          <w:rFonts w:ascii="Times New Roman" w:hAnsi="Times New Roman"/>
          <w:sz w:val="24"/>
          <w:szCs w:val="24"/>
        </w:rPr>
        <w:t>Pádár Gábor</w:t>
      </w:r>
    </w:p>
    <w:sectPr w:rsidR="00B06BCF" w:rsidRPr="001877E2" w:rsidSect="000F577D">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5093C" w:rsidRDefault="00A5093C" w:rsidP="00AF2B5E">
      <w:pPr>
        <w:spacing w:after="0" w:line="240" w:lineRule="auto"/>
      </w:pPr>
      <w:r>
        <w:separator/>
      </w:r>
    </w:p>
  </w:endnote>
  <w:endnote w:type="continuationSeparator" w:id="0">
    <w:p w:rsidR="00A5093C" w:rsidRDefault="00A5093C" w:rsidP="00AF2B5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5093C" w:rsidRDefault="00A5093C" w:rsidP="00AF2B5E">
      <w:pPr>
        <w:spacing w:after="0" w:line="240" w:lineRule="auto"/>
      </w:pPr>
      <w:r>
        <w:separator/>
      </w:r>
    </w:p>
  </w:footnote>
  <w:footnote w:type="continuationSeparator" w:id="0">
    <w:p w:rsidR="00A5093C" w:rsidRDefault="00A5093C" w:rsidP="00AF2B5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11D17AE"/>
    <w:multiLevelType w:val="multilevel"/>
    <w:tmpl w:val="2CB0D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58161C32"/>
    <w:multiLevelType w:val="hybridMultilevel"/>
    <w:tmpl w:val="55681140"/>
    <w:lvl w:ilvl="0" w:tplc="471C8986">
      <w:numFmt w:val="bullet"/>
      <w:lvlText w:val="-"/>
      <w:lvlJc w:val="left"/>
      <w:pPr>
        <w:ind w:left="2136" w:hanging="360"/>
      </w:pPr>
      <w:rPr>
        <w:rFonts w:ascii="Calibri" w:eastAsia="Times New Roman" w:hAnsi="Calibri" w:hint="default"/>
      </w:rPr>
    </w:lvl>
    <w:lvl w:ilvl="1" w:tplc="040E0003" w:tentative="1">
      <w:start w:val="1"/>
      <w:numFmt w:val="bullet"/>
      <w:lvlText w:val="o"/>
      <w:lvlJc w:val="left"/>
      <w:pPr>
        <w:ind w:left="2856" w:hanging="360"/>
      </w:pPr>
      <w:rPr>
        <w:rFonts w:ascii="Courier New" w:hAnsi="Courier New" w:hint="default"/>
      </w:rPr>
    </w:lvl>
    <w:lvl w:ilvl="2" w:tplc="040E0005" w:tentative="1">
      <w:start w:val="1"/>
      <w:numFmt w:val="bullet"/>
      <w:lvlText w:val=""/>
      <w:lvlJc w:val="left"/>
      <w:pPr>
        <w:ind w:left="3576" w:hanging="360"/>
      </w:pPr>
      <w:rPr>
        <w:rFonts w:ascii="Wingdings" w:hAnsi="Wingdings" w:hint="default"/>
      </w:rPr>
    </w:lvl>
    <w:lvl w:ilvl="3" w:tplc="040E0001" w:tentative="1">
      <w:start w:val="1"/>
      <w:numFmt w:val="bullet"/>
      <w:lvlText w:val=""/>
      <w:lvlJc w:val="left"/>
      <w:pPr>
        <w:ind w:left="4296" w:hanging="360"/>
      </w:pPr>
      <w:rPr>
        <w:rFonts w:ascii="Symbol" w:hAnsi="Symbol" w:hint="default"/>
      </w:rPr>
    </w:lvl>
    <w:lvl w:ilvl="4" w:tplc="040E0003" w:tentative="1">
      <w:start w:val="1"/>
      <w:numFmt w:val="bullet"/>
      <w:lvlText w:val="o"/>
      <w:lvlJc w:val="left"/>
      <w:pPr>
        <w:ind w:left="5016" w:hanging="360"/>
      </w:pPr>
      <w:rPr>
        <w:rFonts w:ascii="Courier New" w:hAnsi="Courier New" w:hint="default"/>
      </w:rPr>
    </w:lvl>
    <w:lvl w:ilvl="5" w:tplc="040E0005" w:tentative="1">
      <w:start w:val="1"/>
      <w:numFmt w:val="bullet"/>
      <w:lvlText w:val=""/>
      <w:lvlJc w:val="left"/>
      <w:pPr>
        <w:ind w:left="5736" w:hanging="360"/>
      </w:pPr>
      <w:rPr>
        <w:rFonts w:ascii="Wingdings" w:hAnsi="Wingdings" w:hint="default"/>
      </w:rPr>
    </w:lvl>
    <w:lvl w:ilvl="6" w:tplc="040E0001" w:tentative="1">
      <w:start w:val="1"/>
      <w:numFmt w:val="bullet"/>
      <w:lvlText w:val=""/>
      <w:lvlJc w:val="left"/>
      <w:pPr>
        <w:ind w:left="6456" w:hanging="360"/>
      </w:pPr>
      <w:rPr>
        <w:rFonts w:ascii="Symbol" w:hAnsi="Symbol" w:hint="default"/>
      </w:rPr>
    </w:lvl>
    <w:lvl w:ilvl="7" w:tplc="040E0003" w:tentative="1">
      <w:start w:val="1"/>
      <w:numFmt w:val="bullet"/>
      <w:lvlText w:val="o"/>
      <w:lvlJc w:val="left"/>
      <w:pPr>
        <w:ind w:left="7176" w:hanging="360"/>
      </w:pPr>
      <w:rPr>
        <w:rFonts w:ascii="Courier New" w:hAnsi="Courier New" w:hint="default"/>
      </w:rPr>
    </w:lvl>
    <w:lvl w:ilvl="8" w:tplc="040E0005" w:tentative="1">
      <w:start w:val="1"/>
      <w:numFmt w:val="bullet"/>
      <w:lvlText w:val=""/>
      <w:lvlJc w:val="left"/>
      <w:pPr>
        <w:ind w:left="7896" w:hanging="360"/>
      </w:pPr>
      <w:rPr>
        <w:rFonts w:ascii="Wingdings" w:hAnsi="Wingdings" w:hint="default"/>
      </w:rPr>
    </w:lvl>
  </w:abstractNum>
  <w:abstractNum w:abstractNumId="2">
    <w:nsid w:val="5B5E6765"/>
    <w:multiLevelType w:val="hybridMultilevel"/>
    <w:tmpl w:val="E0F24226"/>
    <w:lvl w:ilvl="0" w:tplc="040E000F">
      <w:start w:val="1"/>
      <w:numFmt w:val="decimal"/>
      <w:lvlText w:val="%1."/>
      <w:lvlJc w:val="left"/>
      <w:pPr>
        <w:ind w:left="720" w:hanging="360"/>
      </w:pPr>
      <w:rPr>
        <w:rFonts w:cs="Times New Roman" w:hint="default"/>
      </w:rPr>
    </w:lvl>
    <w:lvl w:ilvl="1" w:tplc="040E0019">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num w:numId="1">
    <w:abstractNumId w:val="1"/>
  </w:num>
  <w:num w:numId="2">
    <w:abstractNumId w:val="2"/>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436CF8"/>
    <w:rsid w:val="00007545"/>
    <w:rsid w:val="00051656"/>
    <w:rsid w:val="00052F6F"/>
    <w:rsid w:val="0005317C"/>
    <w:rsid w:val="00070DFA"/>
    <w:rsid w:val="00081443"/>
    <w:rsid w:val="0008777C"/>
    <w:rsid w:val="00094211"/>
    <w:rsid w:val="000A6BFF"/>
    <w:rsid w:val="000B5CD1"/>
    <w:rsid w:val="000C096E"/>
    <w:rsid w:val="000D6FF3"/>
    <w:rsid w:val="000E77CD"/>
    <w:rsid w:val="000F577D"/>
    <w:rsid w:val="00124C6E"/>
    <w:rsid w:val="001735FB"/>
    <w:rsid w:val="001877E2"/>
    <w:rsid w:val="00192C74"/>
    <w:rsid w:val="001A0D20"/>
    <w:rsid w:val="001A2EF3"/>
    <w:rsid w:val="001A66AE"/>
    <w:rsid w:val="001B3B78"/>
    <w:rsid w:val="001C30D5"/>
    <w:rsid w:val="001E3B04"/>
    <w:rsid w:val="002232A6"/>
    <w:rsid w:val="00223F10"/>
    <w:rsid w:val="002246C0"/>
    <w:rsid w:val="00231581"/>
    <w:rsid w:val="002329C1"/>
    <w:rsid w:val="002649A6"/>
    <w:rsid w:val="002821FF"/>
    <w:rsid w:val="0028351D"/>
    <w:rsid w:val="0029457E"/>
    <w:rsid w:val="002D5094"/>
    <w:rsid w:val="002E044F"/>
    <w:rsid w:val="00302B8C"/>
    <w:rsid w:val="00306581"/>
    <w:rsid w:val="00306889"/>
    <w:rsid w:val="0031030B"/>
    <w:rsid w:val="003157A3"/>
    <w:rsid w:val="0036000F"/>
    <w:rsid w:val="003739A0"/>
    <w:rsid w:val="00384F1A"/>
    <w:rsid w:val="003C25CA"/>
    <w:rsid w:val="003C3BE3"/>
    <w:rsid w:val="003C665B"/>
    <w:rsid w:val="003D35DD"/>
    <w:rsid w:val="003F7BB6"/>
    <w:rsid w:val="004276F5"/>
    <w:rsid w:val="0043118F"/>
    <w:rsid w:val="00436CF8"/>
    <w:rsid w:val="00480060"/>
    <w:rsid w:val="004E08CF"/>
    <w:rsid w:val="00524779"/>
    <w:rsid w:val="005733AC"/>
    <w:rsid w:val="00574B31"/>
    <w:rsid w:val="00575153"/>
    <w:rsid w:val="005971DD"/>
    <w:rsid w:val="005E62FE"/>
    <w:rsid w:val="005F549F"/>
    <w:rsid w:val="005F5E5F"/>
    <w:rsid w:val="00615CDA"/>
    <w:rsid w:val="00636480"/>
    <w:rsid w:val="0064683B"/>
    <w:rsid w:val="0065086A"/>
    <w:rsid w:val="00675F2E"/>
    <w:rsid w:val="00680D74"/>
    <w:rsid w:val="006B3399"/>
    <w:rsid w:val="006C11B6"/>
    <w:rsid w:val="006C3269"/>
    <w:rsid w:val="006E3479"/>
    <w:rsid w:val="00710A0C"/>
    <w:rsid w:val="00716AAE"/>
    <w:rsid w:val="007423EE"/>
    <w:rsid w:val="007547AD"/>
    <w:rsid w:val="0078668B"/>
    <w:rsid w:val="007917A4"/>
    <w:rsid w:val="007B4C6C"/>
    <w:rsid w:val="007D1F68"/>
    <w:rsid w:val="007D28E2"/>
    <w:rsid w:val="007D6C5B"/>
    <w:rsid w:val="007F5297"/>
    <w:rsid w:val="00814194"/>
    <w:rsid w:val="008374E0"/>
    <w:rsid w:val="00844ACF"/>
    <w:rsid w:val="00851A51"/>
    <w:rsid w:val="00864AC5"/>
    <w:rsid w:val="0086522D"/>
    <w:rsid w:val="00893572"/>
    <w:rsid w:val="008A3A1E"/>
    <w:rsid w:val="008B5AB6"/>
    <w:rsid w:val="008C3AEF"/>
    <w:rsid w:val="008F28B4"/>
    <w:rsid w:val="009053EB"/>
    <w:rsid w:val="0093069B"/>
    <w:rsid w:val="00955700"/>
    <w:rsid w:val="00971AD0"/>
    <w:rsid w:val="009B15CD"/>
    <w:rsid w:val="009B5524"/>
    <w:rsid w:val="009D007A"/>
    <w:rsid w:val="009D4AEF"/>
    <w:rsid w:val="00A21F7B"/>
    <w:rsid w:val="00A45A8B"/>
    <w:rsid w:val="00A5093C"/>
    <w:rsid w:val="00A754E4"/>
    <w:rsid w:val="00A96D8C"/>
    <w:rsid w:val="00AA025B"/>
    <w:rsid w:val="00AC50CF"/>
    <w:rsid w:val="00AD3E53"/>
    <w:rsid w:val="00AF2B5E"/>
    <w:rsid w:val="00B06BCF"/>
    <w:rsid w:val="00B23CA5"/>
    <w:rsid w:val="00B353B4"/>
    <w:rsid w:val="00B45AC1"/>
    <w:rsid w:val="00B47CF6"/>
    <w:rsid w:val="00B82822"/>
    <w:rsid w:val="00BA4E74"/>
    <w:rsid w:val="00BB45AA"/>
    <w:rsid w:val="00BD4359"/>
    <w:rsid w:val="00C05316"/>
    <w:rsid w:val="00C06D52"/>
    <w:rsid w:val="00C2621A"/>
    <w:rsid w:val="00C33750"/>
    <w:rsid w:val="00C35A50"/>
    <w:rsid w:val="00C6150C"/>
    <w:rsid w:val="00C646D6"/>
    <w:rsid w:val="00C76E43"/>
    <w:rsid w:val="00C93080"/>
    <w:rsid w:val="00CA0225"/>
    <w:rsid w:val="00CA411F"/>
    <w:rsid w:val="00CB5B69"/>
    <w:rsid w:val="00CC4DCC"/>
    <w:rsid w:val="00CE2170"/>
    <w:rsid w:val="00CF3B0C"/>
    <w:rsid w:val="00CF51D2"/>
    <w:rsid w:val="00D21923"/>
    <w:rsid w:val="00D258CC"/>
    <w:rsid w:val="00D37773"/>
    <w:rsid w:val="00D402B5"/>
    <w:rsid w:val="00D83D7C"/>
    <w:rsid w:val="00D86635"/>
    <w:rsid w:val="00D95FBE"/>
    <w:rsid w:val="00DA2A0C"/>
    <w:rsid w:val="00DB4D0B"/>
    <w:rsid w:val="00DC6ABF"/>
    <w:rsid w:val="00DE4FA7"/>
    <w:rsid w:val="00E142E3"/>
    <w:rsid w:val="00E4209F"/>
    <w:rsid w:val="00E54AE2"/>
    <w:rsid w:val="00E650F8"/>
    <w:rsid w:val="00E71F05"/>
    <w:rsid w:val="00EA4FBA"/>
    <w:rsid w:val="00EA7EEA"/>
    <w:rsid w:val="00EB269D"/>
    <w:rsid w:val="00EB4CF2"/>
    <w:rsid w:val="00EC02D6"/>
    <w:rsid w:val="00F00A75"/>
    <w:rsid w:val="00F01B58"/>
    <w:rsid w:val="00F446F2"/>
    <w:rsid w:val="00F767FC"/>
    <w:rsid w:val="00F76CC1"/>
    <w:rsid w:val="00FA1E7E"/>
    <w:rsid w:val="00FB5C5B"/>
    <w:rsid w:val="00FC4315"/>
    <w:rsid w:val="00FD0AA5"/>
    <w:rsid w:val="00FD410B"/>
    <w:rsid w:val="00FD683A"/>
    <w:rsid w:val="00FF3495"/>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hu-H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hu-HU" w:eastAsia="hu-H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0F577D"/>
    <w:pPr>
      <w:spacing w:after="200" w:line="276" w:lineRule="auto"/>
    </w:pPr>
    <w:rPr>
      <w:lang w:eastAsia="en-US"/>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Buborkszveg">
    <w:name w:val="Balloon Text"/>
    <w:basedOn w:val="Norml"/>
    <w:link w:val="BuborkszvegChar"/>
    <w:uiPriority w:val="99"/>
    <w:semiHidden/>
    <w:rsid w:val="003C3BE3"/>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locked/>
    <w:rsid w:val="003C3BE3"/>
    <w:rPr>
      <w:rFonts w:ascii="Tahoma" w:hAnsi="Tahoma" w:cs="Tahoma"/>
      <w:sz w:val="16"/>
      <w:szCs w:val="16"/>
    </w:rPr>
  </w:style>
  <w:style w:type="character" w:styleId="Kiemels2">
    <w:name w:val="Strong"/>
    <w:basedOn w:val="Bekezdsalapbettpusa"/>
    <w:uiPriority w:val="99"/>
    <w:qFormat/>
    <w:rsid w:val="00DC6ABF"/>
    <w:rPr>
      <w:rFonts w:cs="Times New Roman"/>
      <w:b/>
      <w:bCs/>
    </w:rPr>
  </w:style>
  <w:style w:type="paragraph" w:styleId="lfej">
    <w:name w:val="header"/>
    <w:basedOn w:val="Norml"/>
    <w:link w:val="lfejChar"/>
    <w:uiPriority w:val="99"/>
    <w:semiHidden/>
    <w:rsid w:val="00AF2B5E"/>
    <w:pPr>
      <w:tabs>
        <w:tab w:val="center" w:pos="4536"/>
        <w:tab w:val="right" w:pos="9072"/>
      </w:tabs>
      <w:spacing w:after="0" w:line="240" w:lineRule="auto"/>
    </w:pPr>
  </w:style>
  <w:style w:type="character" w:customStyle="1" w:styleId="lfejChar">
    <w:name w:val="Élőfej Char"/>
    <w:basedOn w:val="Bekezdsalapbettpusa"/>
    <w:link w:val="lfej"/>
    <w:uiPriority w:val="99"/>
    <w:semiHidden/>
    <w:locked/>
    <w:rsid w:val="00AF2B5E"/>
    <w:rPr>
      <w:rFonts w:cs="Times New Roman"/>
    </w:rPr>
  </w:style>
  <w:style w:type="paragraph" w:styleId="llb">
    <w:name w:val="footer"/>
    <w:basedOn w:val="Norml"/>
    <w:link w:val="llbChar"/>
    <w:uiPriority w:val="99"/>
    <w:semiHidden/>
    <w:rsid w:val="00AF2B5E"/>
    <w:pPr>
      <w:tabs>
        <w:tab w:val="center" w:pos="4536"/>
        <w:tab w:val="right" w:pos="9072"/>
      </w:tabs>
      <w:spacing w:after="0" w:line="240" w:lineRule="auto"/>
    </w:pPr>
  </w:style>
  <w:style w:type="character" w:customStyle="1" w:styleId="llbChar">
    <w:name w:val="Élőláb Char"/>
    <w:basedOn w:val="Bekezdsalapbettpusa"/>
    <w:link w:val="llb"/>
    <w:uiPriority w:val="99"/>
    <w:semiHidden/>
    <w:locked/>
    <w:rsid w:val="00AF2B5E"/>
    <w:rPr>
      <w:rFonts w:cs="Times New Roman"/>
    </w:rPr>
  </w:style>
  <w:style w:type="paragraph" w:styleId="Listaszerbekezds">
    <w:name w:val="List Paragraph"/>
    <w:basedOn w:val="Norml"/>
    <w:uiPriority w:val="99"/>
    <w:qFormat/>
    <w:rsid w:val="00F01B58"/>
    <w:pPr>
      <w:ind w:left="720"/>
      <w:contextualSpacing/>
    </w:pPr>
  </w:style>
  <w:style w:type="character" w:styleId="Hiperhivatkozs">
    <w:name w:val="Hyperlink"/>
    <w:basedOn w:val="Bekezdsalapbettpusa"/>
    <w:uiPriority w:val="99"/>
    <w:unhideWhenUsed/>
    <w:rsid w:val="001A2EF3"/>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69739092">
      <w:bodyDiv w:val="1"/>
      <w:marLeft w:val="0"/>
      <w:marRight w:val="0"/>
      <w:marTop w:val="0"/>
      <w:marBottom w:val="0"/>
      <w:divBdr>
        <w:top w:val="none" w:sz="0" w:space="0" w:color="auto"/>
        <w:left w:val="none" w:sz="0" w:space="0" w:color="auto"/>
        <w:bottom w:val="none" w:sz="0" w:space="0" w:color="auto"/>
        <w:right w:val="none" w:sz="0" w:space="0" w:color="auto"/>
      </w:divBdr>
    </w:div>
    <w:div w:id="427118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yperlink" Target="http://hu.wikipedia.org/wiki/1572" TargetMode="Externa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111</TotalTime>
  <Pages>10</Pages>
  <Words>1272</Words>
  <Characters>8784</Characters>
  <Application>Microsoft Office Word</Application>
  <DocSecurity>0</DocSecurity>
  <Lines>73</Lines>
  <Paragraphs>20</Paragraphs>
  <ScaleCrop>false</ScaleCrop>
  <HeadingPairs>
    <vt:vector size="2" baseType="variant">
      <vt:variant>
        <vt:lpstr>Cím</vt:lpstr>
      </vt:variant>
      <vt:variant>
        <vt:i4>1</vt:i4>
      </vt:variant>
    </vt:vector>
  </HeadingPairs>
  <TitlesOfParts>
    <vt:vector size="1" baseType="lpstr">
      <vt:lpstr>Tapasztalatszerző látogatás Lengyelországban</vt:lpstr>
    </vt:vector>
  </TitlesOfParts>
  <Company/>
  <LinksUpToDate>false</LinksUpToDate>
  <CharactersWithSpaces>10036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Tapasztalatszerző látogatás Lengyelországban</dc:title>
  <dc:subject/>
  <dc:creator>Felhasználó</dc:creator>
  <cp:keywords/>
  <dc:description/>
  <cp:lastModifiedBy>Davidovics László</cp:lastModifiedBy>
  <cp:revision>14</cp:revision>
  <dcterms:created xsi:type="dcterms:W3CDTF">2014-12-04T19:32:00Z</dcterms:created>
  <dcterms:modified xsi:type="dcterms:W3CDTF">2016-02-19T06:26:00Z</dcterms:modified>
</cp:coreProperties>
</file>